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6B" w:rsidRDefault="005C296B" w:rsidP="005C296B">
      <w:pPr>
        <w:suppressAutoHyphens/>
        <w:ind w:right="-1"/>
        <w:jc w:val="center"/>
        <w:rPr>
          <w:sz w:val="8"/>
        </w:rPr>
      </w:pPr>
    </w:p>
    <w:p w:rsidR="005C296B" w:rsidRPr="00346048" w:rsidRDefault="005C296B" w:rsidP="005C296B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7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6B" w:rsidRPr="00346048" w:rsidRDefault="005C296B" w:rsidP="005C296B">
      <w:pPr>
        <w:jc w:val="center"/>
        <w:rPr>
          <w:b/>
          <w:szCs w:val="28"/>
        </w:rPr>
      </w:pPr>
    </w:p>
    <w:p w:rsidR="005C296B" w:rsidRDefault="005C296B" w:rsidP="005C296B">
      <w:pPr>
        <w:jc w:val="center"/>
        <w:rPr>
          <w:b/>
          <w:szCs w:val="28"/>
        </w:rPr>
      </w:pPr>
    </w:p>
    <w:p w:rsidR="005C296B" w:rsidRPr="00346048" w:rsidRDefault="005C296B" w:rsidP="005C296B">
      <w:pPr>
        <w:jc w:val="center"/>
        <w:rPr>
          <w:b/>
          <w:szCs w:val="28"/>
        </w:rPr>
      </w:pPr>
      <w:r w:rsidRPr="00346048">
        <w:rPr>
          <w:b/>
          <w:szCs w:val="28"/>
        </w:rPr>
        <w:t>ТЕРРИТОРИАЛЬНАЯ ИЗБИРАТЕЛЬНАЯ КОМИССИЯ</w:t>
      </w:r>
    </w:p>
    <w:p w:rsidR="005C296B" w:rsidRPr="00346048" w:rsidRDefault="005C296B" w:rsidP="005C296B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5C296B" w:rsidRDefault="005C296B" w:rsidP="005C296B">
      <w:pPr>
        <w:jc w:val="center"/>
        <w:rPr>
          <w:b/>
          <w:szCs w:val="28"/>
        </w:rPr>
      </w:pPr>
    </w:p>
    <w:p w:rsidR="005C296B" w:rsidRPr="00917BD2" w:rsidRDefault="005C296B" w:rsidP="005C296B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5C296B" w:rsidRDefault="009F32D6" w:rsidP="005C296B">
      <w:pPr>
        <w:rPr>
          <w:szCs w:val="28"/>
        </w:rPr>
      </w:pPr>
      <w:r>
        <w:rPr>
          <w:szCs w:val="28"/>
        </w:rPr>
        <w:t xml:space="preserve">30 </w:t>
      </w:r>
      <w:r w:rsidR="00C87118">
        <w:rPr>
          <w:szCs w:val="28"/>
        </w:rPr>
        <w:t>августа</w:t>
      </w:r>
      <w:r w:rsidR="005C296B">
        <w:rPr>
          <w:szCs w:val="28"/>
        </w:rPr>
        <w:t xml:space="preserve"> 20</w:t>
      </w:r>
      <w:r w:rsidR="00372FC5">
        <w:rPr>
          <w:szCs w:val="28"/>
        </w:rPr>
        <w:t>2</w:t>
      </w:r>
      <w:r w:rsidR="00F907CD">
        <w:rPr>
          <w:szCs w:val="28"/>
        </w:rPr>
        <w:t>1</w:t>
      </w:r>
      <w:r w:rsidR="005C296B">
        <w:rPr>
          <w:i/>
          <w:szCs w:val="28"/>
        </w:rPr>
        <w:tab/>
      </w:r>
      <w:r w:rsidR="005C296B">
        <w:rPr>
          <w:i/>
          <w:szCs w:val="28"/>
        </w:rPr>
        <w:tab/>
      </w:r>
      <w:r w:rsidR="005C296B">
        <w:rPr>
          <w:i/>
          <w:szCs w:val="28"/>
        </w:rPr>
        <w:tab/>
      </w:r>
      <w:r w:rsidR="005C296B">
        <w:rPr>
          <w:i/>
          <w:szCs w:val="28"/>
        </w:rPr>
        <w:tab/>
      </w:r>
      <w:r w:rsidR="005C296B"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C87118">
        <w:rPr>
          <w:i/>
          <w:szCs w:val="28"/>
        </w:rPr>
        <w:tab/>
      </w:r>
      <w:r w:rsidR="005C296B" w:rsidRPr="000E089E">
        <w:rPr>
          <w:szCs w:val="28"/>
        </w:rPr>
        <w:t>№</w:t>
      </w:r>
      <w:r w:rsidR="005C296B" w:rsidRPr="000E089E">
        <w:rPr>
          <w:szCs w:val="28"/>
        </w:rPr>
        <w:tab/>
      </w:r>
      <w:r>
        <w:rPr>
          <w:szCs w:val="28"/>
        </w:rPr>
        <w:t>32-1</w:t>
      </w:r>
    </w:p>
    <w:p w:rsidR="005C296B" w:rsidRPr="00D20538" w:rsidRDefault="005C296B" w:rsidP="005C296B">
      <w:pPr>
        <w:jc w:val="center"/>
        <w:rPr>
          <w:i/>
          <w:sz w:val="16"/>
          <w:szCs w:val="16"/>
        </w:rPr>
      </w:pPr>
    </w:p>
    <w:p w:rsidR="005C296B" w:rsidRDefault="005C296B" w:rsidP="005C296B">
      <w:pPr>
        <w:tabs>
          <w:tab w:val="left" w:pos="750"/>
          <w:tab w:val="left" w:pos="900"/>
        </w:tabs>
        <w:suppressAutoHyphens/>
        <w:ind w:right="-185"/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5C296B" w:rsidRDefault="005C296B" w:rsidP="005C296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8713C" w:rsidRDefault="00DB3AED" w:rsidP="00A96A66">
      <w:pPr>
        <w:tabs>
          <w:tab w:val="left" w:pos="8080"/>
        </w:tabs>
        <w:autoSpaceDE w:val="0"/>
        <w:autoSpaceDN w:val="0"/>
        <w:adjustRightInd w:val="0"/>
        <w:ind w:left="1276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</w:t>
      </w:r>
      <w:r w:rsidR="00D939CD">
        <w:rPr>
          <w:b/>
          <w:szCs w:val="28"/>
        </w:rPr>
        <w:t>размещении</w:t>
      </w:r>
      <w:r w:rsidR="00B87B92">
        <w:rPr>
          <w:b/>
          <w:szCs w:val="28"/>
        </w:rPr>
        <w:t xml:space="preserve"> сведений</w:t>
      </w:r>
      <w:r w:rsidR="003006FF">
        <w:rPr>
          <w:b/>
          <w:szCs w:val="28"/>
        </w:rPr>
        <w:t xml:space="preserve"> </w:t>
      </w:r>
      <w:r w:rsidR="00B87B92">
        <w:rPr>
          <w:b/>
          <w:szCs w:val="28"/>
        </w:rPr>
        <w:t xml:space="preserve">о судимости </w:t>
      </w:r>
      <w:r w:rsidR="00893261">
        <w:rPr>
          <w:b/>
          <w:szCs w:val="28"/>
        </w:rPr>
        <w:t>в избирательный бюллетень</w:t>
      </w:r>
      <w:r w:rsidR="00491A00">
        <w:rPr>
          <w:b/>
          <w:szCs w:val="28"/>
        </w:rPr>
        <w:t xml:space="preserve"> для голосования </w:t>
      </w:r>
      <w:r w:rsidR="00893261">
        <w:rPr>
          <w:b/>
          <w:szCs w:val="28"/>
        </w:rPr>
        <w:t>и информационный плакат кандидата в</w:t>
      </w:r>
      <w:r w:rsidR="00F907CD">
        <w:rPr>
          <w:b/>
          <w:szCs w:val="28"/>
        </w:rPr>
        <w:t xml:space="preserve"> депутат</w:t>
      </w:r>
      <w:r w:rsidR="00A96A66">
        <w:rPr>
          <w:b/>
          <w:szCs w:val="28"/>
        </w:rPr>
        <w:t>ы</w:t>
      </w:r>
      <w:r w:rsidR="00F907CD">
        <w:rPr>
          <w:b/>
          <w:szCs w:val="28"/>
        </w:rPr>
        <w:t xml:space="preserve"> Собрания депутатов </w:t>
      </w:r>
      <w:r w:rsidR="00A96A66">
        <w:rPr>
          <w:b/>
          <w:szCs w:val="28"/>
        </w:rPr>
        <w:t xml:space="preserve">Платовского </w:t>
      </w:r>
      <w:r w:rsidR="00F907CD">
        <w:rPr>
          <w:b/>
          <w:szCs w:val="28"/>
        </w:rPr>
        <w:t>сельск</w:t>
      </w:r>
      <w:r w:rsidR="00A96A66">
        <w:rPr>
          <w:b/>
          <w:szCs w:val="28"/>
        </w:rPr>
        <w:t>ого</w:t>
      </w:r>
      <w:r w:rsidR="00F907CD">
        <w:rPr>
          <w:b/>
          <w:szCs w:val="28"/>
        </w:rPr>
        <w:t xml:space="preserve"> поселени</w:t>
      </w:r>
      <w:r w:rsidR="00A96A66">
        <w:rPr>
          <w:b/>
          <w:szCs w:val="28"/>
        </w:rPr>
        <w:t>я</w:t>
      </w:r>
      <w:r w:rsidR="00F907CD">
        <w:rPr>
          <w:b/>
          <w:szCs w:val="28"/>
        </w:rPr>
        <w:t xml:space="preserve"> Неклиновского района </w:t>
      </w:r>
      <w:r w:rsidR="00A96A66">
        <w:rPr>
          <w:b/>
          <w:szCs w:val="28"/>
        </w:rPr>
        <w:t>пятого созыва</w:t>
      </w:r>
      <w:r w:rsidR="00A96A66" w:rsidRPr="00372FC5">
        <w:rPr>
          <w:rFonts w:ascii="Helvetica" w:hAnsi="Helvetica" w:cs="Helvetica"/>
          <w:b/>
          <w:color w:val="010101"/>
          <w:sz w:val="18"/>
          <w:szCs w:val="18"/>
          <w:shd w:val="clear" w:color="auto" w:fill="FFFFFF"/>
        </w:rPr>
        <w:t> </w:t>
      </w:r>
      <w:r w:rsidR="00A96A66">
        <w:rPr>
          <w:b/>
          <w:szCs w:val="28"/>
        </w:rPr>
        <w:t>по Платовскому одномандатному избирательному округу №5</w:t>
      </w:r>
      <w:r w:rsidR="00CB1149">
        <w:rPr>
          <w:b/>
          <w:szCs w:val="28"/>
        </w:rPr>
        <w:t xml:space="preserve"> Петрова И.А.</w:t>
      </w:r>
    </w:p>
    <w:p w:rsidR="00A96A66" w:rsidRPr="003F13CC" w:rsidRDefault="00A96A66" w:rsidP="00A96A66">
      <w:pPr>
        <w:tabs>
          <w:tab w:val="left" w:pos="8080"/>
        </w:tabs>
        <w:autoSpaceDE w:val="0"/>
        <w:autoSpaceDN w:val="0"/>
        <w:adjustRightInd w:val="0"/>
        <w:ind w:left="1276" w:right="1275"/>
        <w:jc w:val="both"/>
        <w:rPr>
          <w:bCs/>
        </w:rPr>
      </w:pPr>
    </w:p>
    <w:p w:rsidR="00081654" w:rsidRPr="00CB1149" w:rsidRDefault="00081654" w:rsidP="00081654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7 статьи 33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CB1149">
        <w:rPr>
          <w:sz w:val="26"/>
          <w:szCs w:val="26"/>
        </w:rPr>
        <w:t xml:space="preserve"> в связи с поданным заявлением кандидата в депутаты </w:t>
      </w:r>
      <w:r w:rsidR="00CB1149" w:rsidRPr="00CB1149">
        <w:rPr>
          <w:szCs w:val="28"/>
        </w:rPr>
        <w:t>Собрания депутатов Платовского сельского поселения Неклиновского района пятого созыва</w:t>
      </w:r>
      <w:r w:rsidR="00CB1149" w:rsidRPr="00CB1149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 xml:space="preserve">  </w:t>
      </w:r>
      <w:r w:rsidR="00CB1149" w:rsidRPr="00CB1149">
        <w:rPr>
          <w:szCs w:val="28"/>
        </w:rPr>
        <w:t>по Платовскому одномандатному избирательному округу №5</w:t>
      </w:r>
      <w:r w:rsidR="00CB1149">
        <w:rPr>
          <w:szCs w:val="28"/>
        </w:rPr>
        <w:t xml:space="preserve"> Петрова Ивана Алексеевича, принимая во внимание </w:t>
      </w:r>
      <w:r w:rsidR="00A05790">
        <w:rPr>
          <w:szCs w:val="28"/>
        </w:rPr>
        <w:t xml:space="preserve">отсутствие </w:t>
      </w:r>
      <w:r w:rsidR="00D570CA">
        <w:rPr>
          <w:szCs w:val="28"/>
        </w:rPr>
        <w:t xml:space="preserve">в официальных источниках </w:t>
      </w:r>
      <w:r w:rsidR="00A05790">
        <w:rPr>
          <w:szCs w:val="28"/>
        </w:rPr>
        <w:t>достоверного названия статей Уголовного кодекса Молдавской ССР</w:t>
      </w:r>
      <w:r w:rsidR="00D570CA">
        <w:rPr>
          <w:szCs w:val="28"/>
        </w:rPr>
        <w:t>, указанных кандидатом в заявлении о согласии баллотироваться,</w:t>
      </w:r>
    </w:p>
    <w:p w:rsidR="00081654" w:rsidRPr="005C296B" w:rsidRDefault="00081654" w:rsidP="00FA61D9">
      <w:pPr>
        <w:pStyle w:val="-1"/>
        <w:spacing w:line="276" w:lineRule="auto"/>
        <w:rPr>
          <w:color w:val="000000"/>
          <w:szCs w:val="28"/>
        </w:rPr>
      </w:pPr>
    </w:p>
    <w:p w:rsidR="003F13CC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C296B">
        <w:rPr>
          <w:szCs w:val="28"/>
        </w:rPr>
        <w:t xml:space="preserve"> Неклиновского района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331E1E" w:rsidRPr="00805AF4" w:rsidRDefault="0053071C" w:rsidP="008673C2">
      <w:pPr>
        <w:pStyle w:val="31"/>
        <w:numPr>
          <w:ilvl w:val="0"/>
          <w:numId w:val="3"/>
        </w:numPr>
        <w:tabs>
          <w:tab w:val="left" w:pos="0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05AF4">
        <w:rPr>
          <w:sz w:val="28"/>
          <w:szCs w:val="28"/>
        </w:rPr>
        <w:t>Информаци</w:t>
      </w:r>
      <w:r w:rsidR="00331E1E" w:rsidRPr="00805AF4">
        <w:rPr>
          <w:sz w:val="28"/>
          <w:szCs w:val="28"/>
        </w:rPr>
        <w:t>ю об имеющейся судим</w:t>
      </w:r>
      <w:bookmarkStart w:id="0" w:name="_GoBack"/>
      <w:bookmarkEnd w:id="0"/>
      <w:r w:rsidR="00331E1E" w:rsidRPr="00805AF4">
        <w:rPr>
          <w:sz w:val="28"/>
          <w:szCs w:val="28"/>
        </w:rPr>
        <w:t xml:space="preserve">ости </w:t>
      </w:r>
      <w:r w:rsidR="00805AF4" w:rsidRPr="00805AF4">
        <w:rPr>
          <w:sz w:val="28"/>
          <w:szCs w:val="28"/>
        </w:rPr>
        <w:t xml:space="preserve">кандидата в депутаты Собрания депутатов Платовского сельского поселения Неклиновского района пятого созывапо Платовскому одномандатному избирательному округу №5 Петрова Ивана Алексеевича разместить </w:t>
      </w:r>
      <w:r w:rsidR="00805AF4">
        <w:rPr>
          <w:sz w:val="28"/>
          <w:szCs w:val="28"/>
        </w:rPr>
        <w:t xml:space="preserve">в </w:t>
      </w:r>
      <w:r w:rsidR="008673C2">
        <w:rPr>
          <w:sz w:val="28"/>
          <w:szCs w:val="28"/>
        </w:rPr>
        <w:t xml:space="preserve">автобиографии, </w:t>
      </w:r>
      <w:r w:rsidR="00805AF4">
        <w:rPr>
          <w:sz w:val="28"/>
          <w:szCs w:val="28"/>
        </w:rPr>
        <w:t>избирательном бюллетене для голосования и информационном плакате</w:t>
      </w:r>
      <w:r w:rsidR="00491A00">
        <w:rPr>
          <w:sz w:val="28"/>
          <w:szCs w:val="28"/>
        </w:rPr>
        <w:t xml:space="preserve"> в следующем объеме</w:t>
      </w:r>
      <w:r w:rsidR="00331E1E" w:rsidRPr="00805AF4">
        <w:rPr>
          <w:sz w:val="28"/>
          <w:szCs w:val="28"/>
        </w:rPr>
        <w:t>:</w:t>
      </w:r>
    </w:p>
    <w:p w:rsidR="00E55F57" w:rsidRPr="00DC70D1" w:rsidRDefault="00331E1E" w:rsidP="00DC70D1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t>– слова «имелась судимость</w:t>
      </w:r>
      <w:r w:rsidRPr="00490DA5">
        <w:rPr>
          <w:color w:val="000000"/>
          <w:kern w:val="28"/>
          <w:szCs w:val="28"/>
        </w:rPr>
        <w:t>» с указанием номера (номеров) и части (частей), пункта (пунктов), соответствующего закона (соответ</w:t>
      </w:r>
      <w:r>
        <w:rPr>
          <w:color w:val="000000"/>
          <w:kern w:val="28"/>
          <w:szCs w:val="28"/>
        </w:rPr>
        <w:t xml:space="preserve">ствующих </w:t>
      </w:r>
      <w:r>
        <w:rPr>
          <w:color w:val="000000"/>
          <w:kern w:val="28"/>
          <w:szCs w:val="28"/>
        </w:rPr>
        <w:lastRenderedPageBreak/>
        <w:t>законов), на основании которой (которых) был осужден кандидат, слово «снята» с указанием даты снятия или слово «погашена» с указанием даты погашения</w:t>
      </w:r>
      <w:r w:rsidR="00B90E1D">
        <w:rPr>
          <w:color w:val="000000"/>
          <w:kern w:val="28"/>
          <w:szCs w:val="28"/>
        </w:rPr>
        <w:t>.</w:t>
      </w:r>
    </w:p>
    <w:p w:rsidR="003F13CC" w:rsidRDefault="00D2459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t>2</w:t>
      </w:r>
      <w:r w:rsidR="00FA61D9" w:rsidRPr="00FA61D9">
        <w:t>.</w:t>
      </w:r>
      <w:r w:rsidR="009F32D6">
        <w:tab/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5C296B">
        <w:rPr>
          <w:szCs w:val="28"/>
        </w:rPr>
        <w:t>Неклиновского района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3F13CC" w:rsidRDefault="00D24599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4F1FBF" w:rsidRPr="004F1FBF">
        <w:rPr>
          <w:szCs w:val="28"/>
        </w:rPr>
        <w:t>.</w:t>
      </w:r>
      <w:r w:rsidR="009F32D6">
        <w:rPr>
          <w:szCs w:val="28"/>
        </w:rPr>
        <w:tab/>
      </w:r>
      <w:r w:rsidR="004F1FBF" w:rsidRPr="004F1FBF">
        <w:rPr>
          <w:szCs w:val="28"/>
        </w:rPr>
        <w:t xml:space="preserve">Контроль за выполнением настоящего постановления возложить на </w:t>
      </w:r>
      <w:r w:rsidR="00116006">
        <w:rPr>
          <w:szCs w:val="28"/>
        </w:rPr>
        <w:t>заместителя председателя</w:t>
      </w:r>
      <w:r w:rsidR="004F1FBF" w:rsidRPr="004F1FBF">
        <w:rPr>
          <w:szCs w:val="28"/>
        </w:rPr>
        <w:t xml:space="preserve"> Территориальной избирательной комиссии </w:t>
      </w:r>
      <w:r w:rsidR="005C296B">
        <w:rPr>
          <w:szCs w:val="28"/>
        </w:rPr>
        <w:t xml:space="preserve">Неклиновского района </w:t>
      </w:r>
      <w:r w:rsidR="00B90E1D">
        <w:rPr>
          <w:szCs w:val="28"/>
        </w:rPr>
        <w:t>Саакяна А.А</w:t>
      </w:r>
      <w:r w:rsidR="005C296B">
        <w:rPr>
          <w:szCs w:val="28"/>
        </w:rPr>
        <w:t>.</w:t>
      </w:r>
    </w:p>
    <w:p w:rsidR="005C296B" w:rsidRDefault="005C296B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</w:p>
    <w:p w:rsidR="009F32D6" w:rsidRDefault="009F32D6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</w:p>
    <w:p w:rsidR="005C296B" w:rsidRPr="000862DC" w:rsidRDefault="005C296B" w:rsidP="005C296B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116006">
        <w:t>М.Ю. Сафонов</w:t>
      </w:r>
    </w:p>
    <w:p w:rsidR="005C296B" w:rsidRPr="000862DC" w:rsidRDefault="005C296B" w:rsidP="005C296B">
      <w:pPr>
        <w:tabs>
          <w:tab w:val="left" w:pos="7088"/>
        </w:tabs>
        <w:jc w:val="both"/>
        <w:rPr>
          <w:szCs w:val="28"/>
        </w:rPr>
      </w:pPr>
    </w:p>
    <w:p w:rsidR="00903960" w:rsidRDefault="005C296B" w:rsidP="005C296B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</w:r>
      <w:r>
        <w:rPr>
          <w:szCs w:val="28"/>
        </w:rPr>
        <w:t>Н.</w:t>
      </w:r>
      <w:r w:rsidR="006C4958">
        <w:rPr>
          <w:szCs w:val="28"/>
        </w:rPr>
        <w:t>П</w:t>
      </w:r>
      <w:r>
        <w:rPr>
          <w:szCs w:val="28"/>
        </w:rPr>
        <w:t xml:space="preserve">. </w:t>
      </w:r>
      <w:r w:rsidR="006C4958">
        <w:rPr>
          <w:szCs w:val="28"/>
        </w:rPr>
        <w:t>Коженко</w:t>
      </w:r>
    </w:p>
    <w:sectPr w:rsidR="00903960" w:rsidSect="00D24599">
      <w:pgSz w:w="11906" w:h="16838" w:code="9"/>
      <w:pgMar w:top="709" w:right="99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DA9" w:rsidRDefault="00145DA9">
      <w:r>
        <w:separator/>
      </w:r>
    </w:p>
  </w:endnote>
  <w:endnote w:type="continuationSeparator" w:id="1">
    <w:p w:rsidR="00145DA9" w:rsidRDefault="00145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DA9" w:rsidRDefault="00145DA9">
      <w:r>
        <w:separator/>
      </w:r>
    </w:p>
  </w:footnote>
  <w:footnote w:type="continuationSeparator" w:id="1">
    <w:p w:rsidR="00145DA9" w:rsidRDefault="00145D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63DC3B7D"/>
    <w:multiLevelType w:val="hybridMultilevel"/>
    <w:tmpl w:val="74D2FACE"/>
    <w:lvl w:ilvl="0" w:tplc="4808BE28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32DA2"/>
    <w:rsid w:val="00044CC7"/>
    <w:rsid w:val="00081654"/>
    <w:rsid w:val="000A0560"/>
    <w:rsid w:val="000B2287"/>
    <w:rsid w:val="000C0698"/>
    <w:rsid w:val="000D4A5A"/>
    <w:rsid w:val="000E07B6"/>
    <w:rsid w:val="000F7362"/>
    <w:rsid w:val="00116006"/>
    <w:rsid w:val="00117C2F"/>
    <w:rsid w:val="00126FBD"/>
    <w:rsid w:val="00142E89"/>
    <w:rsid w:val="00145DA9"/>
    <w:rsid w:val="00195FF7"/>
    <w:rsid w:val="001B0157"/>
    <w:rsid w:val="001C7FA6"/>
    <w:rsid w:val="001D5ED2"/>
    <w:rsid w:val="00222E4B"/>
    <w:rsid w:val="0026137C"/>
    <w:rsid w:val="002826AE"/>
    <w:rsid w:val="002C1558"/>
    <w:rsid w:val="002C1B11"/>
    <w:rsid w:val="002F73DA"/>
    <w:rsid w:val="003006FF"/>
    <w:rsid w:val="00331E1E"/>
    <w:rsid w:val="00341867"/>
    <w:rsid w:val="00372FC5"/>
    <w:rsid w:val="0038361C"/>
    <w:rsid w:val="00385CA4"/>
    <w:rsid w:val="003A37B2"/>
    <w:rsid w:val="003A7A07"/>
    <w:rsid w:val="003F13CC"/>
    <w:rsid w:val="004036EC"/>
    <w:rsid w:val="0041612F"/>
    <w:rsid w:val="00431C74"/>
    <w:rsid w:val="004834A2"/>
    <w:rsid w:val="00491A00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23A01"/>
    <w:rsid w:val="0053071C"/>
    <w:rsid w:val="00547CAD"/>
    <w:rsid w:val="00570A3D"/>
    <w:rsid w:val="00574E7C"/>
    <w:rsid w:val="00582438"/>
    <w:rsid w:val="005829B9"/>
    <w:rsid w:val="00596DFC"/>
    <w:rsid w:val="005A6DB2"/>
    <w:rsid w:val="005C296B"/>
    <w:rsid w:val="005C461C"/>
    <w:rsid w:val="005C4FD5"/>
    <w:rsid w:val="005C6A79"/>
    <w:rsid w:val="00611144"/>
    <w:rsid w:val="00614FD6"/>
    <w:rsid w:val="006160CB"/>
    <w:rsid w:val="006177F6"/>
    <w:rsid w:val="0063597C"/>
    <w:rsid w:val="006B5DDA"/>
    <w:rsid w:val="006C4958"/>
    <w:rsid w:val="00782935"/>
    <w:rsid w:val="007973A1"/>
    <w:rsid w:val="007B0492"/>
    <w:rsid w:val="007B6A7A"/>
    <w:rsid w:val="007D1260"/>
    <w:rsid w:val="007D445A"/>
    <w:rsid w:val="007D5069"/>
    <w:rsid w:val="008024B9"/>
    <w:rsid w:val="00803BD0"/>
    <w:rsid w:val="00805AF4"/>
    <w:rsid w:val="00841A11"/>
    <w:rsid w:val="00861D67"/>
    <w:rsid w:val="00862956"/>
    <w:rsid w:val="00865FBB"/>
    <w:rsid w:val="008673C2"/>
    <w:rsid w:val="0088498B"/>
    <w:rsid w:val="008862A7"/>
    <w:rsid w:val="00893261"/>
    <w:rsid w:val="008A1800"/>
    <w:rsid w:val="008A4FF7"/>
    <w:rsid w:val="008C5183"/>
    <w:rsid w:val="008C5C29"/>
    <w:rsid w:val="008D0EFF"/>
    <w:rsid w:val="008E1E05"/>
    <w:rsid w:val="008F696F"/>
    <w:rsid w:val="00903960"/>
    <w:rsid w:val="009201D7"/>
    <w:rsid w:val="00931145"/>
    <w:rsid w:val="00935055"/>
    <w:rsid w:val="00951929"/>
    <w:rsid w:val="00956B73"/>
    <w:rsid w:val="00962DFE"/>
    <w:rsid w:val="0099660D"/>
    <w:rsid w:val="009C69EC"/>
    <w:rsid w:val="009D1827"/>
    <w:rsid w:val="009D6D30"/>
    <w:rsid w:val="009F0075"/>
    <w:rsid w:val="009F32D6"/>
    <w:rsid w:val="00A0078F"/>
    <w:rsid w:val="00A05790"/>
    <w:rsid w:val="00A20720"/>
    <w:rsid w:val="00A2176E"/>
    <w:rsid w:val="00A96A66"/>
    <w:rsid w:val="00AB48A7"/>
    <w:rsid w:val="00AD2A4F"/>
    <w:rsid w:val="00AE1053"/>
    <w:rsid w:val="00AF0A31"/>
    <w:rsid w:val="00B40107"/>
    <w:rsid w:val="00B404CF"/>
    <w:rsid w:val="00B41C53"/>
    <w:rsid w:val="00B55ADE"/>
    <w:rsid w:val="00B70CD5"/>
    <w:rsid w:val="00B770E9"/>
    <w:rsid w:val="00B84C2D"/>
    <w:rsid w:val="00B86AEB"/>
    <w:rsid w:val="00B87B92"/>
    <w:rsid w:val="00B90E1D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18"/>
    <w:rsid w:val="00C8713C"/>
    <w:rsid w:val="00CA1F06"/>
    <w:rsid w:val="00CA4983"/>
    <w:rsid w:val="00CB1149"/>
    <w:rsid w:val="00CC51B3"/>
    <w:rsid w:val="00CF1C78"/>
    <w:rsid w:val="00D15E45"/>
    <w:rsid w:val="00D1793C"/>
    <w:rsid w:val="00D24599"/>
    <w:rsid w:val="00D535C1"/>
    <w:rsid w:val="00D54AB3"/>
    <w:rsid w:val="00D570CA"/>
    <w:rsid w:val="00D57737"/>
    <w:rsid w:val="00D71EE8"/>
    <w:rsid w:val="00D853B2"/>
    <w:rsid w:val="00D939CD"/>
    <w:rsid w:val="00D978CA"/>
    <w:rsid w:val="00DB3AED"/>
    <w:rsid w:val="00DB4951"/>
    <w:rsid w:val="00DC3C89"/>
    <w:rsid w:val="00DC70D1"/>
    <w:rsid w:val="00DC77A6"/>
    <w:rsid w:val="00DE3D73"/>
    <w:rsid w:val="00DE5A59"/>
    <w:rsid w:val="00DF0608"/>
    <w:rsid w:val="00E249CA"/>
    <w:rsid w:val="00E255F7"/>
    <w:rsid w:val="00E3117F"/>
    <w:rsid w:val="00E55F57"/>
    <w:rsid w:val="00E71916"/>
    <w:rsid w:val="00E76889"/>
    <w:rsid w:val="00E82B33"/>
    <w:rsid w:val="00E87DFD"/>
    <w:rsid w:val="00EB01E3"/>
    <w:rsid w:val="00EF6278"/>
    <w:rsid w:val="00F07071"/>
    <w:rsid w:val="00F13C20"/>
    <w:rsid w:val="00F159AC"/>
    <w:rsid w:val="00F40FC7"/>
    <w:rsid w:val="00F45F61"/>
    <w:rsid w:val="00F54DC3"/>
    <w:rsid w:val="00F568A6"/>
    <w:rsid w:val="00F71B41"/>
    <w:rsid w:val="00F7554F"/>
    <w:rsid w:val="00F80CAB"/>
    <w:rsid w:val="00F84EEE"/>
    <w:rsid w:val="00F907CD"/>
    <w:rsid w:val="00FA61D9"/>
    <w:rsid w:val="00FD168A"/>
    <w:rsid w:val="00FE37D1"/>
    <w:rsid w:val="00FE6539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889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/>
    </w:rPr>
  </w:style>
  <w:style w:type="paragraph" w:styleId="2">
    <w:name w:val="heading 2"/>
    <w:basedOn w:val="a"/>
    <w:next w:val="a"/>
    <w:link w:val="20"/>
    <w:uiPriority w:val="9"/>
    <w:qFormat/>
    <w:rsid w:val="00E76889"/>
    <w:pPr>
      <w:keepNext/>
      <w:jc w:val="right"/>
      <w:outlineLvl w:val="1"/>
    </w:pPr>
    <w:rPr>
      <w:rFonts w:ascii="Cambria" w:hAnsi="Cambria"/>
      <w:b/>
      <w:bCs/>
      <w:i/>
      <w:iCs/>
      <w:szCs w:val="28"/>
      <w:lang/>
    </w:rPr>
  </w:style>
  <w:style w:type="paragraph" w:styleId="6">
    <w:name w:val="heading 6"/>
    <w:basedOn w:val="a"/>
    <w:next w:val="a"/>
    <w:link w:val="60"/>
    <w:uiPriority w:val="9"/>
    <w:qFormat/>
    <w:rsid w:val="00E76889"/>
    <w:pPr>
      <w:keepNext/>
      <w:jc w:val="center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qFormat/>
    <w:rsid w:val="00E76889"/>
    <w:pPr>
      <w:keepNext/>
      <w:ind w:left="6480"/>
      <w:jc w:val="right"/>
      <w:outlineLvl w:val="6"/>
    </w:pPr>
    <w:rPr>
      <w:rFonts w:ascii="Calibri" w:hAnsi="Calibri"/>
      <w:sz w:val="24"/>
      <w:szCs w:val="24"/>
      <w:lang/>
    </w:rPr>
  </w:style>
  <w:style w:type="paragraph" w:styleId="8">
    <w:name w:val="heading 8"/>
    <w:basedOn w:val="a"/>
    <w:next w:val="a"/>
    <w:link w:val="80"/>
    <w:uiPriority w:val="9"/>
    <w:qFormat/>
    <w:rsid w:val="00E76889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E7688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E7688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E76889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E76889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E76889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E76889"/>
    <w:pPr>
      <w:tabs>
        <w:tab w:val="center" w:pos="4677"/>
        <w:tab w:val="right" w:pos="9355"/>
      </w:tabs>
      <w:jc w:val="right"/>
    </w:pPr>
    <w:rPr>
      <w:lang/>
    </w:rPr>
  </w:style>
  <w:style w:type="character" w:customStyle="1" w:styleId="a4">
    <w:name w:val="Нижний колонтитул Знак"/>
    <w:link w:val="a3"/>
    <w:uiPriority w:val="99"/>
    <w:semiHidden/>
    <w:rsid w:val="00E76889"/>
    <w:rPr>
      <w:sz w:val="28"/>
    </w:rPr>
  </w:style>
  <w:style w:type="paragraph" w:styleId="a5">
    <w:name w:val="header"/>
    <w:basedOn w:val="a"/>
    <w:link w:val="a6"/>
    <w:uiPriority w:val="99"/>
    <w:rsid w:val="00E76889"/>
    <w:pPr>
      <w:tabs>
        <w:tab w:val="center" w:pos="4677"/>
        <w:tab w:val="right" w:pos="9355"/>
      </w:tabs>
    </w:pPr>
    <w:rPr>
      <w:sz w:val="22"/>
      <w:lang/>
    </w:rPr>
  </w:style>
  <w:style w:type="character" w:customStyle="1" w:styleId="a6">
    <w:name w:val="Верхний колонтитул Знак"/>
    <w:link w:val="a5"/>
    <w:uiPriority w:val="99"/>
    <w:rsid w:val="00E76889"/>
    <w:rPr>
      <w:sz w:val="22"/>
    </w:rPr>
  </w:style>
  <w:style w:type="paragraph" w:styleId="a7">
    <w:name w:val="footnote text"/>
    <w:basedOn w:val="a"/>
    <w:link w:val="a8"/>
    <w:uiPriority w:val="99"/>
    <w:semiHidden/>
    <w:rsid w:val="00E76889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E76889"/>
  </w:style>
  <w:style w:type="paragraph" w:styleId="a9">
    <w:name w:val="Body Text Indent"/>
    <w:basedOn w:val="a"/>
    <w:link w:val="aa"/>
    <w:uiPriority w:val="99"/>
    <w:semiHidden/>
    <w:rsid w:val="00E76889"/>
    <w:pPr>
      <w:spacing w:line="360" w:lineRule="auto"/>
      <w:ind w:firstLine="720"/>
      <w:jc w:val="both"/>
    </w:pPr>
    <w:rPr>
      <w:lang/>
    </w:rPr>
  </w:style>
  <w:style w:type="character" w:customStyle="1" w:styleId="aa">
    <w:name w:val="Основной текст с отступом Знак"/>
    <w:link w:val="a9"/>
    <w:uiPriority w:val="99"/>
    <w:semiHidden/>
    <w:rsid w:val="00E76889"/>
    <w:rPr>
      <w:sz w:val="28"/>
    </w:rPr>
  </w:style>
  <w:style w:type="paragraph" w:styleId="21">
    <w:name w:val="Body Text 2"/>
    <w:basedOn w:val="a"/>
    <w:link w:val="22"/>
    <w:uiPriority w:val="99"/>
    <w:semiHidden/>
    <w:rsid w:val="00E76889"/>
    <w:pPr>
      <w:jc w:val="both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76889"/>
    <w:rPr>
      <w:sz w:val="28"/>
    </w:rPr>
  </w:style>
  <w:style w:type="paragraph" w:styleId="3">
    <w:name w:val="Body Text 3"/>
    <w:basedOn w:val="a"/>
    <w:link w:val="30"/>
    <w:uiPriority w:val="99"/>
    <w:semiHidden/>
    <w:rsid w:val="00E76889"/>
    <w:pPr>
      <w:spacing w:line="360" w:lineRule="auto"/>
      <w:jc w:val="center"/>
    </w:pPr>
    <w:rPr>
      <w:sz w:val="16"/>
      <w:szCs w:val="16"/>
      <w:lang/>
    </w:rPr>
  </w:style>
  <w:style w:type="character" w:customStyle="1" w:styleId="30">
    <w:name w:val="Основной текст 3 Знак"/>
    <w:link w:val="3"/>
    <w:uiPriority w:val="99"/>
    <w:semiHidden/>
    <w:rsid w:val="00E76889"/>
    <w:rPr>
      <w:sz w:val="16"/>
      <w:szCs w:val="16"/>
    </w:rPr>
  </w:style>
  <w:style w:type="character" w:styleId="ab">
    <w:name w:val="page number"/>
    <w:uiPriority w:val="99"/>
    <w:semiHidden/>
    <w:rsid w:val="00E76889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E76889"/>
    <w:pPr>
      <w:jc w:val="both"/>
    </w:pPr>
    <w:rPr>
      <w:lang/>
    </w:rPr>
  </w:style>
  <w:style w:type="character" w:customStyle="1" w:styleId="ad">
    <w:name w:val="Основной текст Знак"/>
    <w:link w:val="ac"/>
    <w:uiPriority w:val="99"/>
    <w:semiHidden/>
    <w:rsid w:val="00E76889"/>
    <w:rPr>
      <w:sz w:val="28"/>
    </w:rPr>
  </w:style>
  <w:style w:type="character" w:styleId="ae">
    <w:name w:val="Hyperlink"/>
    <w:uiPriority w:val="99"/>
    <w:semiHidden/>
    <w:unhideWhenUsed/>
    <w:rsid w:val="00E76889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E76889"/>
    <w:rPr>
      <w:rFonts w:ascii="Tahoma" w:hAnsi="Tahoma"/>
      <w:sz w:val="16"/>
      <w:lang/>
    </w:rPr>
  </w:style>
  <w:style w:type="character" w:customStyle="1" w:styleId="af0">
    <w:name w:val="Текст выноски Знак"/>
    <w:link w:val="af"/>
    <w:uiPriority w:val="99"/>
    <w:semiHidden/>
    <w:rsid w:val="00E76889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5C296B"/>
    <w:pPr>
      <w:spacing w:line="360" w:lineRule="auto"/>
      <w:ind w:firstLine="709"/>
      <w:jc w:val="both"/>
    </w:pPr>
    <w:rPr>
      <w:szCs w:val="28"/>
    </w:rPr>
  </w:style>
  <w:style w:type="paragraph" w:styleId="31">
    <w:name w:val="Body Text Indent 3"/>
    <w:basedOn w:val="a"/>
    <w:link w:val="32"/>
    <w:uiPriority w:val="99"/>
    <w:semiHidden/>
    <w:unhideWhenUsed/>
    <w:rsid w:val="00331E1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31E1E"/>
    <w:rPr>
      <w:sz w:val="16"/>
      <w:szCs w:val="16"/>
    </w:rPr>
  </w:style>
  <w:style w:type="paragraph" w:customStyle="1" w:styleId="14007">
    <w:name w:val="Стиль 14 пт По ширине Справа:  007 см Междустр.интервал:  полут..."/>
    <w:basedOn w:val="a"/>
    <w:rsid w:val="00331E1E"/>
    <w:pPr>
      <w:spacing w:line="360" w:lineRule="auto"/>
      <w:ind w:right="40" w:firstLine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5C296B"/>
    <w:pPr>
      <w:spacing w:line="360" w:lineRule="auto"/>
      <w:ind w:firstLine="709"/>
      <w:jc w:val="both"/>
    </w:pPr>
    <w:rPr>
      <w:szCs w:val="28"/>
    </w:rPr>
  </w:style>
  <w:style w:type="paragraph" w:styleId="31">
    <w:name w:val="Body Text Indent 3"/>
    <w:basedOn w:val="a"/>
    <w:link w:val="32"/>
    <w:uiPriority w:val="99"/>
    <w:semiHidden/>
    <w:unhideWhenUsed/>
    <w:rsid w:val="00331E1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31E1E"/>
    <w:rPr>
      <w:sz w:val="16"/>
      <w:szCs w:val="16"/>
    </w:rPr>
  </w:style>
  <w:style w:type="paragraph" w:customStyle="1" w:styleId="14007">
    <w:name w:val="Стиль 14 пт По ширине Справа:  007 см Междустр.интервал:  полут..."/>
    <w:basedOn w:val="a"/>
    <w:rsid w:val="00331E1E"/>
    <w:pPr>
      <w:spacing w:line="360" w:lineRule="auto"/>
      <w:ind w:right="40" w:firstLine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2A8EA-34A8-4DFB-9E98-3DF8865DF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Чуприна</cp:lastModifiedBy>
  <cp:revision>7</cp:revision>
  <cp:lastPrinted>2021-08-30T08:35:00Z</cp:lastPrinted>
  <dcterms:created xsi:type="dcterms:W3CDTF">2021-08-30T08:26:00Z</dcterms:created>
  <dcterms:modified xsi:type="dcterms:W3CDTF">2021-09-03T14:28:00Z</dcterms:modified>
</cp:coreProperties>
</file>