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B9A" w:rsidRPr="003031A7" w:rsidRDefault="00BA47F8" w:rsidP="00563B9A">
      <w:pPr>
        <w:jc w:val="center"/>
      </w:pPr>
      <w:r w:rsidRPr="003031A7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4pt" o:ole="" fillcolor="window">
            <v:imagedata r:id="rId5" o:title=""/>
          </v:shape>
          <o:OLEObject Type="Embed" ProgID="Word.Picture.8" ShapeID="_x0000_i1025" DrawAspect="Content" ObjectID="_1741439208" r:id="rId6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63B9A" w:rsidRPr="003031A7" w:rsidTr="00BC0B73">
        <w:trPr>
          <w:trHeight w:val="730"/>
        </w:trPr>
        <w:tc>
          <w:tcPr>
            <w:tcW w:w="10065" w:type="dxa"/>
          </w:tcPr>
          <w:p w:rsidR="00563B9A" w:rsidRPr="003031A7" w:rsidRDefault="00590F61" w:rsidP="00BC0B73">
            <w:pPr>
              <w:pStyle w:val="Postan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group id="_x0000_s1026" style="position:absolute;left:0;text-align:left;margin-left:-6.1pt;margin-top:31.8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563B9A" w:rsidRPr="003031A7">
              <w:rPr>
                <w:noProof/>
                <w:sz w:val="24"/>
                <w:szCs w:val="24"/>
              </w:rPr>
              <w:t>ТЕРРИТОРИАЛЬНАЯ</w:t>
            </w:r>
            <w:r w:rsidR="00563B9A" w:rsidRPr="003031A7">
              <w:rPr>
                <w:sz w:val="24"/>
                <w:szCs w:val="24"/>
              </w:rPr>
              <w:t xml:space="preserve"> ИЗБИРАТЕЛЬНАЯ  КОМИССИЯ</w:t>
            </w:r>
          </w:p>
          <w:p w:rsidR="00563B9A" w:rsidRPr="003031A7" w:rsidRDefault="00563B9A" w:rsidP="00BC0B73">
            <w:pPr>
              <w:pStyle w:val="Postan"/>
              <w:rPr>
                <w:sz w:val="24"/>
                <w:szCs w:val="24"/>
              </w:rPr>
            </w:pPr>
            <w:r w:rsidRPr="003031A7">
              <w:rPr>
                <w:sz w:val="24"/>
                <w:szCs w:val="24"/>
              </w:rPr>
              <w:t>НЕКЛИНОВСКОГО РАЙОНА  РОСТОВСКОЙ  ОБЛАСТИ</w:t>
            </w:r>
          </w:p>
        </w:tc>
      </w:tr>
    </w:tbl>
    <w:p w:rsidR="00563B9A" w:rsidRDefault="00563B9A" w:rsidP="00563B9A">
      <w:pPr>
        <w:pStyle w:val="2"/>
        <w:rPr>
          <w:szCs w:val="28"/>
        </w:rPr>
      </w:pPr>
    </w:p>
    <w:p w:rsidR="00563B9A" w:rsidRPr="006113EA" w:rsidRDefault="00563B9A" w:rsidP="00563B9A">
      <w:pPr>
        <w:pStyle w:val="2"/>
        <w:rPr>
          <w:szCs w:val="28"/>
        </w:rPr>
      </w:pPr>
      <w:r w:rsidRPr="006113EA">
        <w:rPr>
          <w:szCs w:val="28"/>
        </w:rPr>
        <w:t xml:space="preserve">ПОСТАНОВЛЕНИЕ </w:t>
      </w:r>
    </w:p>
    <w:p w:rsidR="00563B9A" w:rsidRPr="00D02D80" w:rsidRDefault="00563B9A" w:rsidP="00563B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 марта 2023 г</w:t>
      </w:r>
      <w:r w:rsidRPr="00D02D80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</w:t>
      </w:r>
      <w:r w:rsidR="00D02D80">
        <w:rPr>
          <w:rFonts w:ascii="Times New Roman" w:hAnsi="Times New Roman" w:cs="Times New Roman"/>
          <w:sz w:val="28"/>
          <w:szCs w:val="28"/>
        </w:rPr>
        <w:t xml:space="preserve">     </w:t>
      </w:r>
      <w:r w:rsidR="00D02D80" w:rsidRPr="00D02D80">
        <w:rPr>
          <w:rFonts w:ascii="Times New Roman" w:hAnsi="Times New Roman" w:cs="Times New Roman"/>
          <w:sz w:val="28"/>
          <w:szCs w:val="28"/>
        </w:rPr>
        <w:t>№ 81-1</w:t>
      </w:r>
    </w:p>
    <w:p w:rsidR="00563B9A" w:rsidRPr="00563B9A" w:rsidRDefault="00563B9A" w:rsidP="00563B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3B9A">
        <w:rPr>
          <w:rFonts w:ascii="Times New Roman" w:hAnsi="Times New Roman" w:cs="Times New Roman"/>
          <w:b/>
          <w:sz w:val="28"/>
          <w:szCs w:val="28"/>
        </w:rPr>
        <w:t>с. Покровское</w:t>
      </w:r>
    </w:p>
    <w:p w:rsidR="00563B9A" w:rsidRPr="00563B9A" w:rsidRDefault="00563B9A" w:rsidP="00563B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63B9A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W w:w="0" w:type="auto"/>
        <w:tblInd w:w="959" w:type="dxa"/>
        <w:tblLook w:val="04A0" w:firstRow="1" w:lastRow="0" w:firstColumn="1" w:lastColumn="0" w:noHBand="0" w:noVBand="1"/>
      </w:tblPr>
      <w:tblGrid>
        <w:gridCol w:w="7654"/>
      </w:tblGrid>
      <w:tr w:rsidR="00563B9A" w:rsidRPr="00563B9A" w:rsidTr="00BC0B73">
        <w:tc>
          <w:tcPr>
            <w:tcW w:w="7654" w:type="dxa"/>
          </w:tcPr>
          <w:p w:rsidR="00563B9A" w:rsidRPr="00BA47F8" w:rsidRDefault="00563B9A" w:rsidP="00D02D8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A47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перечне и количественном составе участковых избирательных комиссий избирательных участков №№ </w:t>
            </w:r>
            <w:r w:rsidRPr="00BA47F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</w:t>
            </w:r>
            <w:proofErr w:type="gramEnd"/>
            <w:r w:rsidRPr="00BA47F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 1323, 1324, 1325, 1326, 1327, 1328, 1329, 1330, 1331, 1332, 1333, 1334, 1335, 1336, 1337, 1338, 1339, 1340, 1341, 1342, 1343, 1344, 1345, 1346, 1347, 1348, 1349</w:t>
            </w:r>
            <w:r w:rsidR="00D02D80" w:rsidRPr="00BA47F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 1350, 1351, 1352, 1354, 1355,</w:t>
            </w:r>
            <w:r w:rsidRPr="00BA47F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1356, 2620</w:t>
            </w:r>
            <w:r w:rsidRPr="00BA47F8">
              <w:rPr>
                <w:rFonts w:ascii="Times New Roman" w:hAnsi="Times New Roman" w:cs="Times New Roman"/>
                <w:b/>
                <w:sz w:val="28"/>
                <w:szCs w:val="28"/>
              </w:rPr>
              <w:t>, образованных на территории Неклиновского район</w:t>
            </w:r>
            <w:r w:rsidR="00206E5D" w:rsidRPr="00BA47F8">
              <w:rPr>
                <w:rFonts w:ascii="Times New Roman" w:hAnsi="Times New Roman" w:cs="Times New Roman"/>
                <w:b/>
                <w:sz w:val="28"/>
                <w:szCs w:val="28"/>
              </w:rPr>
              <w:t>а, подлежащих формированию в 2023</w:t>
            </w:r>
            <w:r w:rsidRPr="00BA47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году</w:t>
            </w:r>
          </w:p>
        </w:tc>
      </w:tr>
    </w:tbl>
    <w:p w:rsidR="00563B9A" w:rsidRPr="00563B9A" w:rsidRDefault="00563B9A" w:rsidP="00563B9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63B9A" w:rsidRPr="00563B9A" w:rsidRDefault="00206E5D" w:rsidP="00D02D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563B9A" w:rsidRPr="00563B9A">
        <w:rPr>
          <w:rFonts w:ascii="Times New Roman" w:hAnsi="Times New Roman" w:cs="Times New Roman"/>
          <w:sz w:val="28"/>
          <w:szCs w:val="28"/>
        </w:rPr>
        <w:t>В связи с истечением сроков полномочий</w:t>
      </w:r>
      <w:r w:rsidR="00D02D80">
        <w:rPr>
          <w:rFonts w:ascii="Times New Roman" w:hAnsi="Times New Roman" w:cs="Times New Roman"/>
          <w:sz w:val="28"/>
          <w:szCs w:val="28"/>
        </w:rPr>
        <w:t xml:space="preserve">, 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 сформированных в </w:t>
      </w:r>
      <w:r w:rsidR="00563B9A" w:rsidRPr="00A0543D">
        <w:rPr>
          <w:rFonts w:ascii="Times New Roman" w:hAnsi="Times New Roman" w:cs="Times New Roman"/>
          <w:sz w:val="28"/>
          <w:szCs w:val="28"/>
        </w:rPr>
        <w:t>2018 году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избирательных участков </w:t>
      </w:r>
      <w:r w:rsidR="00563B9A">
        <w:rPr>
          <w:rFonts w:ascii="Times New Roman" w:hAnsi="Times New Roman" w:cs="Times New Roman"/>
          <w:sz w:val="28"/>
          <w:szCs w:val="28"/>
        </w:rPr>
        <w:t xml:space="preserve"> 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№№ </w:t>
      </w:r>
      <w:r w:rsidR="00563B9A" w:rsidRPr="00563B9A">
        <w:rPr>
          <w:rFonts w:ascii="Times New Roman" w:hAnsi="Times New Roman" w:cs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</w:t>
      </w:r>
      <w:proofErr w:type="gramEnd"/>
      <w:r w:rsidR="00563B9A" w:rsidRPr="00563B9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="00563B9A" w:rsidRPr="00563B9A">
        <w:rPr>
          <w:rFonts w:ascii="Times New Roman" w:hAnsi="Times New Roman" w:cs="Times New Roman"/>
          <w:color w:val="000000"/>
          <w:sz w:val="28"/>
          <w:szCs w:val="28"/>
        </w:rPr>
        <w:t>1318, 1319, 1320, 1321, 1322, 1323, 1324, 1325, 1326, 1327, 1328, 1329, 1330, 1331, 1332, 1333, 1334, 1335, 1336, 1337, 1338, 1339, 1340, 1341, 1342, 1343, 1344, 1345, 1346, 1347, 1348, 1349, 1350, 1351, 1352, 1354, 1355, 1356, 2620</w:t>
      </w:r>
      <w:r w:rsidR="00563B9A" w:rsidRPr="00563B9A">
        <w:rPr>
          <w:rFonts w:ascii="Times New Roman" w:hAnsi="Times New Roman" w:cs="Times New Roman"/>
          <w:sz w:val="28"/>
          <w:szCs w:val="28"/>
        </w:rPr>
        <w:t>,  образованных на территории Неклиновского района, в соответствии со статьей 22, пунктом 3 статьи 27 Федерального закона</w:t>
      </w:r>
      <w:r w:rsidR="00220B95">
        <w:rPr>
          <w:rFonts w:ascii="Times New Roman" w:hAnsi="Times New Roman" w:cs="Times New Roman"/>
          <w:sz w:val="28"/>
          <w:szCs w:val="28"/>
        </w:rPr>
        <w:t xml:space="preserve">  от 12.06.2002 г.</w:t>
      </w:r>
      <w:r w:rsidR="003F31AA">
        <w:rPr>
          <w:rFonts w:ascii="Times New Roman" w:hAnsi="Times New Roman" w:cs="Times New Roman"/>
          <w:sz w:val="28"/>
          <w:szCs w:val="28"/>
        </w:rPr>
        <w:t xml:space="preserve"> №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 </w:t>
      </w:r>
      <w:r w:rsidR="003F31AA">
        <w:rPr>
          <w:rFonts w:ascii="Times New Roman" w:hAnsi="Times New Roman" w:cs="Times New Roman"/>
          <w:sz w:val="28"/>
          <w:szCs w:val="28"/>
        </w:rPr>
        <w:t xml:space="preserve"> 67-ФЗ </w:t>
      </w:r>
      <w:r w:rsidR="00563B9A" w:rsidRPr="00563B9A">
        <w:rPr>
          <w:rFonts w:ascii="Times New Roman" w:hAnsi="Times New Roman" w:cs="Times New Roman"/>
          <w:sz w:val="28"/>
          <w:szCs w:val="28"/>
        </w:rPr>
        <w:t>«Об</w:t>
      </w:r>
      <w:proofErr w:type="gramEnd"/>
      <w:r w:rsidR="00563B9A" w:rsidRPr="00563B9A">
        <w:rPr>
          <w:rFonts w:ascii="Times New Roman" w:hAnsi="Times New Roman" w:cs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</w:t>
      </w:r>
      <w:r w:rsidR="00220B95">
        <w:rPr>
          <w:rFonts w:ascii="Times New Roman" w:hAnsi="Times New Roman" w:cs="Times New Roman"/>
          <w:sz w:val="28"/>
          <w:szCs w:val="28"/>
        </w:rPr>
        <w:t>ийской Федерации», подпунктом «в</w:t>
      </w:r>
      <w:r w:rsidR="00563B9A" w:rsidRPr="00563B9A">
        <w:rPr>
          <w:rFonts w:ascii="Times New Roman" w:hAnsi="Times New Roman" w:cs="Times New Roman"/>
          <w:sz w:val="28"/>
          <w:szCs w:val="28"/>
        </w:rPr>
        <w:t>» пункта 1.1.1, раздел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8 </w:t>
      </w:r>
      <w:r w:rsidRPr="00A0543D">
        <w:rPr>
          <w:rFonts w:ascii="Times New Roman" w:hAnsi="Times New Roman" w:cs="Times New Roman"/>
          <w:sz w:val="28"/>
          <w:szCs w:val="28"/>
        </w:rPr>
        <w:t xml:space="preserve">«О </w:t>
      </w:r>
      <w:r w:rsidR="003B17BD" w:rsidRPr="00A0543D">
        <w:rPr>
          <w:rFonts w:ascii="Times New Roman" w:hAnsi="Times New Roman" w:cs="Times New Roman"/>
          <w:sz w:val="28"/>
          <w:szCs w:val="28"/>
        </w:rPr>
        <w:t>М</w:t>
      </w:r>
      <w:r w:rsidRPr="00A0543D">
        <w:rPr>
          <w:rFonts w:ascii="Times New Roman" w:hAnsi="Times New Roman" w:cs="Times New Roman"/>
          <w:sz w:val="28"/>
          <w:szCs w:val="28"/>
        </w:rPr>
        <w:t xml:space="preserve">етодических </w:t>
      </w:r>
      <w:proofErr w:type="gramStart"/>
      <w:r w:rsidRPr="00A0543D">
        <w:rPr>
          <w:rFonts w:ascii="Times New Roman" w:hAnsi="Times New Roman" w:cs="Times New Roman"/>
          <w:sz w:val="28"/>
          <w:szCs w:val="28"/>
        </w:rPr>
        <w:t>рекомендациях</w:t>
      </w:r>
      <w:proofErr w:type="gramEnd"/>
      <w:r w:rsidR="00563B9A" w:rsidRPr="00A0543D">
        <w:rPr>
          <w:rFonts w:ascii="Times New Roman" w:hAnsi="Times New Roman" w:cs="Times New Roman"/>
          <w:sz w:val="28"/>
          <w:szCs w:val="28"/>
        </w:rPr>
        <w:t xml:space="preserve"> о поряд</w:t>
      </w:r>
      <w:r w:rsidR="00D02D80">
        <w:rPr>
          <w:rFonts w:ascii="Times New Roman" w:hAnsi="Times New Roman" w:cs="Times New Roman"/>
          <w:sz w:val="28"/>
          <w:szCs w:val="28"/>
        </w:rPr>
        <w:t>ке формирования территориальных</w:t>
      </w:r>
      <w:r w:rsidR="00563B9A" w:rsidRPr="00A0543D">
        <w:rPr>
          <w:rFonts w:ascii="Times New Roman" w:hAnsi="Times New Roman" w:cs="Times New Roman"/>
          <w:sz w:val="28"/>
          <w:szCs w:val="28"/>
        </w:rPr>
        <w:t>, окружных и участковых избирательных комиссий»</w:t>
      </w:r>
      <w:r w:rsidR="00563B9A" w:rsidRPr="00220B95">
        <w:rPr>
          <w:rFonts w:ascii="Times New Roman" w:hAnsi="Times New Roman" w:cs="Times New Roman"/>
          <w:sz w:val="28"/>
          <w:szCs w:val="28"/>
        </w:rPr>
        <w:t>,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 утвержденных постановлением Центральной избирательной комиссии Российской Федерации от 1</w:t>
      </w:r>
      <w:r w:rsidR="00220B95">
        <w:rPr>
          <w:rFonts w:ascii="Times New Roman" w:hAnsi="Times New Roman" w:cs="Times New Roman"/>
          <w:sz w:val="28"/>
          <w:szCs w:val="28"/>
        </w:rPr>
        <w:t>5</w:t>
      </w:r>
      <w:r w:rsidR="00563B9A" w:rsidRPr="00563B9A">
        <w:rPr>
          <w:rFonts w:ascii="Times New Roman" w:hAnsi="Times New Roman" w:cs="Times New Roman"/>
          <w:sz w:val="28"/>
          <w:szCs w:val="28"/>
        </w:rPr>
        <w:t>.0</w:t>
      </w:r>
      <w:r w:rsidR="00220B95">
        <w:rPr>
          <w:rFonts w:ascii="Times New Roman" w:hAnsi="Times New Roman" w:cs="Times New Roman"/>
          <w:sz w:val="28"/>
          <w:szCs w:val="28"/>
        </w:rPr>
        <w:t>3</w:t>
      </w:r>
      <w:r w:rsidR="00563B9A" w:rsidRPr="00563B9A">
        <w:rPr>
          <w:rFonts w:ascii="Times New Roman" w:hAnsi="Times New Roman" w:cs="Times New Roman"/>
          <w:sz w:val="28"/>
          <w:szCs w:val="28"/>
        </w:rPr>
        <w:t>.2</w:t>
      </w:r>
      <w:r w:rsidR="00220B95">
        <w:rPr>
          <w:rFonts w:ascii="Times New Roman" w:hAnsi="Times New Roman" w:cs="Times New Roman"/>
          <w:sz w:val="28"/>
          <w:szCs w:val="28"/>
        </w:rPr>
        <w:t>023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 № 1</w:t>
      </w:r>
      <w:r w:rsidR="00220B95">
        <w:rPr>
          <w:rFonts w:ascii="Times New Roman" w:hAnsi="Times New Roman" w:cs="Times New Roman"/>
          <w:sz w:val="28"/>
          <w:szCs w:val="28"/>
        </w:rPr>
        <w:t>11/863-8</w:t>
      </w:r>
      <w:r w:rsidR="00563B9A" w:rsidRPr="00563B9A">
        <w:rPr>
          <w:rFonts w:ascii="Times New Roman" w:hAnsi="Times New Roman" w:cs="Times New Roman"/>
          <w:sz w:val="28"/>
          <w:szCs w:val="28"/>
        </w:rPr>
        <w:t>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области»,</w:t>
      </w:r>
    </w:p>
    <w:p w:rsidR="00563B9A" w:rsidRDefault="00563B9A" w:rsidP="00F350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63B9A">
        <w:rPr>
          <w:rFonts w:ascii="Times New Roman" w:hAnsi="Times New Roman" w:cs="Times New Roman"/>
          <w:sz w:val="28"/>
          <w:szCs w:val="28"/>
        </w:rPr>
        <w:t xml:space="preserve"> </w:t>
      </w:r>
      <w:r w:rsidR="00D02D80">
        <w:rPr>
          <w:rFonts w:ascii="Times New Roman" w:hAnsi="Times New Roman" w:cs="Times New Roman"/>
          <w:sz w:val="28"/>
          <w:szCs w:val="28"/>
        </w:rPr>
        <w:t xml:space="preserve">  </w:t>
      </w:r>
      <w:r w:rsidRPr="00563B9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505D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563B9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63B9A" w:rsidRPr="00563B9A" w:rsidRDefault="00563B9A" w:rsidP="00563B9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63B9A" w:rsidRPr="00563B9A" w:rsidRDefault="00D02D80" w:rsidP="00D02D80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</w:t>
      </w:r>
      <w:r w:rsidR="00563B9A" w:rsidRPr="00563B9A">
        <w:rPr>
          <w:rFonts w:ascii="Times New Roman" w:hAnsi="Times New Roman" w:cs="Times New Roman"/>
          <w:bCs/>
          <w:sz w:val="28"/>
          <w:szCs w:val="28"/>
        </w:rPr>
        <w:t>1. Утвердить перечень и количественный состав участковых избирательных комиссий избирательных участков, образованных на территории Неклиновского района, подлежащих формированию в связи с</w:t>
      </w:r>
      <w:r w:rsidR="00563B9A">
        <w:rPr>
          <w:rFonts w:ascii="Times New Roman" w:hAnsi="Times New Roman" w:cs="Times New Roman"/>
          <w:bCs/>
          <w:sz w:val="28"/>
          <w:szCs w:val="28"/>
        </w:rPr>
        <w:t xml:space="preserve"> истечением в 2023</w:t>
      </w:r>
      <w:r w:rsidR="00563B9A" w:rsidRPr="00563B9A">
        <w:rPr>
          <w:rFonts w:ascii="Times New Roman" w:hAnsi="Times New Roman" w:cs="Times New Roman"/>
          <w:bCs/>
          <w:sz w:val="28"/>
          <w:szCs w:val="28"/>
        </w:rPr>
        <w:t xml:space="preserve"> году сроков их полномочий согласно приложению № 1.</w:t>
      </w:r>
    </w:p>
    <w:p w:rsidR="00563B9A" w:rsidRPr="00563B9A" w:rsidRDefault="00D02D80" w:rsidP="00D02D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2. Утвердить текст сообщения Территориальной избирательной комиссии Неклиновского района </w:t>
      </w:r>
      <w:r w:rsidR="00563B9A" w:rsidRPr="00A0543D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563B9A">
        <w:rPr>
          <w:rFonts w:ascii="Times New Roman" w:hAnsi="Times New Roman" w:cs="Times New Roman"/>
          <w:sz w:val="28"/>
          <w:szCs w:val="28"/>
        </w:rPr>
        <w:t xml:space="preserve"> 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</w:t>
      </w:r>
      <w:r w:rsidR="00AF6CDD">
        <w:rPr>
          <w:rFonts w:ascii="Times New Roman" w:hAnsi="Times New Roman" w:cs="Times New Roman"/>
          <w:sz w:val="28"/>
          <w:szCs w:val="28"/>
        </w:rPr>
        <w:t xml:space="preserve">информационное </w:t>
      </w:r>
      <w:r w:rsidR="00563B9A" w:rsidRPr="00563B9A">
        <w:rPr>
          <w:rFonts w:ascii="Times New Roman" w:hAnsi="Times New Roman" w:cs="Times New Roman"/>
          <w:sz w:val="28"/>
          <w:szCs w:val="28"/>
        </w:rPr>
        <w:t>сообщение) согласно приложению № 2.</w:t>
      </w:r>
    </w:p>
    <w:p w:rsidR="00563B9A" w:rsidRPr="00563B9A" w:rsidRDefault="00D02D80" w:rsidP="00D02D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3. Опубликовать сообщение в средствах массовой информации </w:t>
      </w:r>
      <w:r w:rsidR="00563B9A" w:rsidRPr="00A0543D">
        <w:rPr>
          <w:rFonts w:ascii="Times New Roman" w:hAnsi="Times New Roman" w:cs="Times New Roman"/>
          <w:sz w:val="28"/>
          <w:szCs w:val="28"/>
        </w:rPr>
        <w:t>0</w:t>
      </w:r>
      <w:r w:rsidR="00A0543D">
        <w:rPr>
          <w:rFonts w:ascii="Times New Roman" w:hAnsi="Times New Roman" w:cs="Times New Roman"/>
          <w:sz w:val="28"/>
          <w:szCs w:val="28"/>
        </w:rPr>
        <w:t>1</w:t>
      </w:r>
      <w:r w:rsidR="00563B9A" w:rsidRPr="00A0543D">
        <w:rPr>
          <w:rFonts w:ascii="Times New Roman" w:hAnsi="Times New Roman" w:cs="Times New Roman"/>
          <w:sz w:val="28"/>
          <w:szCs w:val="28"/>
        </w:rPr>
        <w:t xml:space="preserve"> апреля 2023 года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 и разместить на сайте Территориальной избирательной комиссии Неклиновского района </w:t>
      </w:r>
      <w:r w:rsidR="003F31AA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563B9A" w:rsidRPr="00563B9A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563B9A" w:rsidRPr="00563B9A" w:rsidRDefault="00D02D80" w:rsidP="00D02D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63B9A" w:rsidRPr="00563B9A">
        <w:rPr>
          <w:rFonts w:ascii="Times New Roman" w:hAnsi="Times New Roman" w:cs="Times New Roman"/>
          <w:sz w:val="28"/>
          <w:szCs w:val="28"/>
        </w:rPr>
        <w:t>4. Направить сообщение в органы местного самоуправления Неклиновского района, политические партии и иные избирательные объединения.</w:t>
      </w:r>
    </w:p>
    <w:p w:rsidR="00563B9A" w:rsidRPr="00563B9A" w:rsidRDefault="00D02D80" w:rsidP="00D02D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63B9A" w:rsidRPr="00563B9A">
        <w:rPr>
          <w:rFonts w:ascii="Times New Roman" w:hAnsi="Times New Roman" w:cs="Times New Roman"/>
          <w:sz w:val="28"/>
          <w:szCs w:val="28"/>
        </w:rPr>
        <w:t>5. Направить настоящее постановление в Избирательную комиссию Ростовской област</w:t>
      </w:r>
      <w:r w:rsidR="00563B9A">
        <w:rPr>
          <w:rFonts w:ascii="Times New Roman" w:hAnsi="Times New Roman" w:cs="Times New Roman"/>
          <w:sz w:val="28"/>
          <w:szCs w:val="28"/>
        </w:rPr>
        <w:t xml:space="preserve">и не позднее </w:t>
      </w:r>
      <w:r w:rsidR="00563B9A" w:rsidRPr="00220B95">
        <w:rPr>
          <w:rFonts w:ascii="Times New Roman" w:hAnsi="Times New Roman" w:cs="Times New Roman"/>
          <w:sz w:val="28"/>
          <w:szCs w:val="28"/>
        </w:rPr>
        <w:t>01 апреля 2023</w:t>
      </w:r>
      <w:r w:rsidR="00034FD7" w:rsidRPr="00220B95">
        <w:rPr>
          <w:rFonts w:ascii="Times New Roman" w:hAnsi="Times New Roman" w:cs="Times New Roman"/>
          <w:sz w:val="28"/>
          <w:szCs w:val="28"/>
        </w:rPr>
        <w:t xml:space="preserve"> </w:t>
      </w:r>
      <w:r w:rsidR="00563B9A" w:rsidRPr="00220B95">
        <w:rPr>
          <w:rFonts w:ascii="Times New Roman" w:hAnsi="Times New Roman" w:cs="Times New Roman"/>
          <w:sz w:val="28"/>
          <w:szCs w:val="28"/>
        </w:rPr>
        <w:t xml:space="preserve"> года</w:t>
      </w:r>
      <w:r w:rsidR="00563B9A" w:rsidRPr="00563B9A">
        <w:rPr>
          <w:rFonts w:ascii="Times New Roman" w:hAnsi="Times New Roman" w:cs="Times New Roman"/>
          <w:sz w:val="28"/>
          <w:szCs w:val="28"/>
        </w:rPr>
        <w:t>.</w:t>
      </w:r>
    </w:p>
    <w:p w:rsidR="00563B9A" w:rsidRPr="00563B9A" w:rsidRDefault="00D02D80" w:rsidP="00D02D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63B9A" w:rsidRPr="00563B9A">
        <w:rPr>
          <w:rFonts w:ascii="Times New Roman" w:hAnsi="Times New Roman" w:cs="Times New Roman"/>
          <w:sz w:val="28"/>
          <w:szCs w:val="28"/>
        </w:rPr>
        <w:t xml:space="preserve">6. Возложить </w:t>
      </w:r>
      <w:proofErr w:type="gramStart"/>
      <w:r w:rsidR="00563B9A" w:rsidRPr="00563B9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63B9A" w:rsidRPr="00563B9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на секретаря Территориальной избирательной комиссии Неклиновского района</w:t>
      </w:r>
      <w:r w:rsidR="003B17BD">
        <w:rPr>
          <w:rFonts w:ascii="Times New Roman" w:hAnsi="Times New Roman" w:cs="Times New Roman"/>
          <w:sz w:val="28"/>
          <w:szCs w:val="28"/>
        </w:rPr>
        <w:t xml:space="preserve"> Ростовской области Коженко Н.П.</w:t>
      </w:r>
    </w:p>
    <w:p w:rsidR="00563B9A" w:rsidRPr="00563B9A" w:rsidRDefault="00563B9A" w:rsidP="00563B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3B9A" w:rsidRPr="00563B9A" w:rsidRDefault="00563B9A" w:rsidP="00563B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3B9A" w:rsidRPr="00563B9A" w:rsidRDefault="00563B9A" w:rsidP="00563B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3B9A" w:rsidRPr="00563B9A" w:rsidRDefault="00563B9A" w:rsidP="00563B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63B9A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563B9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63B9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63B9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63B9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63B9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B17BD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563B9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B17BD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563B9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B17BD">
        <w:rPr>
          <w:rFonts w:ascii="Times New Roman" w:hAnsi="Times New Roman" w:cs="Times New Roman"/>
          <w:color w:val="000000"/>
          <w:sz w:val="28"/>
          <w:szCs w:val="28"/>
        </w:rPr>
        <w:t>Сафонов</w:t>
      </w:r>
    </w:p>
    <w:p w:rsidR="00563B9A" w:rsidRPr="00563B9A" w:rsidRDefault="00563B9A" w:rsidP="00563B9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3F31AA" w:rsidRDefault="003F31AA" w:rsidP="00563B9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6A3B05" w:rsidRPr="00590F61" w:rsidRDefault="00563B9A" w:rsidP="00563B9A">
      <w:pPr>
        <w:pStyle w:val="a3"/>
        <w:rPr>
          <w:rFonts w:ascii="Times New Roman" w:hAnsi="Times New Roman" w:cs="Times New Roman"/>
          <w:sz w:val="28"/>
          <w:szCs w:val="28"/>
        </w:rPr>
      </w:pPr>
      <w:r w:rsidRPr="00563B9A">
        <w:rPr>
          <w:rFonts w:ascii="Times New Roman" w:hAnsi="Times New Roman" w:cs="Times New Roman"/>
          <w:color w:val="000000"/>
          <w:sz w:val="28"/>
          <w:szCs w:val="28"/>
        </w:rPr>
        <w:t>Секретарь комиссии</w:t>
      </w:r>
      <w:r w:rsidRPr="00563B9A">
        <w:rPr>
          <w:rFonts w:ascii="Times New Roman" w:hAnsi="Times New Roman" w:cs="Times New Roman"/>
          <w:sz w:val="28"/>
          <w:szCs w:val="28"/>
        </w:rPr>
        <w:tab/>
      </w:r>
      <w:r w:rsidRPr="00563B9A">
        <w:rPr>
          <w:rFonts w:ascii="Times New Roman" w:hAnsi="Times New Roman" w:cs="Times New Roman"/>
          <w:sz w:val="28"/>
          <w:szCs w:val="28"/>
        </w:rPr>
        <w:tab/>
      </w:r>
      <w:r w:rsidRPr="00563B9A">
        <w:rPr>
          <w:rFonts w:ascii="Times New Roman" w:hAnsi="Times New Roman" w:cs="Times New Roman"/>
          <w:sz w:val="28"/>
          <w:szCs w:val="28"/>
        </w:rPr>
        <w:tab/>
      </w:r>
      <w:r w:rsidRPr="00563B9A">
        <w:rPr>
          <w:rFonts w:ascii="Times New Roman" w:hAnsi="Times New Roman" w:cs="Times New Roman"/>
          <w:sz w:val="28"/>
          <w:szCs w:val="28"/>
        </w:rPr>
        <w:tab/>
      </w:r>
      <w:r w:rsidRPr="00563B9A">
        <w:rPr>
          <w:rFonts w:ascii="Times New Roman" w:hAnsi="Times New Roman" w:cs="Times New Roman"/>
          <w:sz w:val="28"/>
          <w:szCs w:val="28"/>
        </w:rPr>
        <w:tab/>
      </w:r>
      <w:r w:rsidRPr="00563B9A">
        <w:rPr>
          <w:rFonts w:ascii="Times New Roman" w:hAnsi="Times New Roman" w:cs="Times New Roman"/>
          <w:sz w:val="28"/>
          <w:szCs w:val="28"/>
        </w:rPr>
        <w:tab/>
        <w:t>Н.</w:t>
      </w:r>
      <w:r w:rsidR="003B17BD">
        <w:rPr>
          <w:rFonts w:ascii="Times New Roman" w:hAnsi="Times New Roman" w:cs="Times New Roman"/>
          <w:sz w:val="28"/>
          <w:szCs w:val="28"/>
        </w:rPr>
        <w:t>П</w:t>
      </w:r>
      <w:r w:rsidRPr="00563B9A">
        <w:rPr>
          <w:rFonts w:ascii="Times New Roman" w:hAnsi="Times New Roman" w:cs="Times New Roman"/>
          <w:sz w:val="28"/>
          <w:szCs w:val="28"/>
        </w:rPr>
        <w:t xml:space="preserve">. </w:t>
      </w:r>
      <w:r w:rsidR="003B17BD">
        <w:rPr>
          <w:rFonts w:ascii="Times New Roman" w:hAnsi="Times New Roman" w:cs="Times New Roman"/>
          <w:sz w:val="28"/>
          <w:szCs w:val="28"/>
        </w:rPr>
        <w:t>Коженко</w:t>
      </w:r>
      <w:bookmarkStart w:id="0" w:name="_GoBack"/>
      <w:bookmarkEnd w:id="0"/>
    </w:p>
    <w:sectPr w:rsidR="006A3B05" w:rsidRPr="00590F61" w:rsidSect="00D02D8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63B9A"/>
    <w:rsid w:val="00002E0F"/>
    <w:rsid w:val="00016A42"/>
    <w:rsid w:val="00023031"/>
    <w:rsid w:val="00034FD7"/>
    <w:rsid w:val="00206E5D"/>
    <w:rsid w:val="00220B95"/>
    <w:rsid w:val="00245DAB"/>
    <w:rsid w:val="003031A7"/>
    <w:rsid w:val="00366F51"/>
    <w:rsid w:val="003B17BD"/>
    <w:rsid w:val="003F31AA"/>
    <w:rsid w:val="004F416F"/>
    <w:rsid w:val="005627DB"/>
    <w:rsid w:val="00563B9A"/>
    <w:rsid w:val="00590F61"/>
    <w:rsid w:val="0059689C"/>
    <w:rsid w:val="006A3B05"/>
    <w:rsid w:val="00706AED"/>
    <w:rsid w:val="00793497"/>
    <w:rsid w:val="007B5AF8"/>
    <w:rsid w:val="007C2371"/>
    <w:rsid w:val="00A0543D"/>
    <w:rsid w:val="00AF6CDD"/>
    <w:rsid w:val="00BA2127"/>
    <w:rsid w:val="00BA47F8"/>
    <w:rsid w:val="00BC0B73"/>
    <w:rsid w:val="00D02D80"/>
    <w:rsid w:val="00D8618F"/>
    <w:rsid w:val="00E01DAC"/>
    <w:rsid w:val="00F3505D"/>
    <w:rsid w:val="00FF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97"/>
  </w:style>
  <w:style w:type="paragraph" w:styleId="2">
    <w:name w:val="heading 2"/>
    <w:basedOn w:val="a"/>
    <w:next w:val="a"/>
    <w:link w:val="20"/>
    <w:qFormat/>
    <w:rsid w:val="00563B9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63B9A"/>
    <w:rPr>
      <w:rFonts w:ascii="Times New Roman" w:eastAsia="Times New Roman" w:hAnsi="Times New Roman" w:cs="Times New Roman"/>
      <w:b/>
      <w:sz w:val="28"/>
      <w:szCs w:val="24"/>
    </w:rPr>
  </w:style>
  <w:style w:type="paragraph" w:styleId="21">
    <w:name w:val="Body Text 2"/>
    <w:basedOn w:val="a"/>
    <w:link w:val="22"/>
    <w:semiHidden/>
    <w:rsid w:val="00563B9A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semiHidden/>
    <w:rsid w:val="00563B9A"/>
    <w:rPr>
      <w:rFonts w:ascii="Times New Roman" w:eastAsia="Times New Roman" w:hAnsi="Times New Roman" w:cs="Times New Roman"/>
      <w:sz w:val="28"/>
      <w:szCs w:val="24"/>
    </w:rPr>
  </w:style>
  <w:style w:type="paragraph" w:customStyle="1" w:styleId="ConsNonformat">
    <w:name w:val="ConsNonformat"/>
    <w:rsid w:val="00563B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ostan">
    <w:name w:val="Postan"/>
    <w:basedOn w:val="a"/>
    <w:rsid w:val="00563B9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563B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15</cp:revision>
  <dcterms:created xsi:type="dcterms:W3CDTF">2023-03-11T14:27:00Z</dcterms:created>
  <dcterms:modified xsi:type="dcterms:W3CDTF">2023-03-27T13:20:00Z</dcterms:modified>
</cp:coreProperties>
</file>