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88D" w:rsidRDefault="001F088D" w:rsidP="00FD2D43">
      <w:pPr>
        <w:suppressAutoHyphens/>
        <w:ind w:right="-1"/>
        <w:jc w:val="center"/>
        <w:rPr>
          <w:sz w:val="8"/>
        </w:rPr>
      </w:pPr>
    </w:p>
    <w:p w:rsidR="00FD2D43" w:rsidRDefault="001F088D" w:rsidP="00303ECA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  <w:r w:rsidRPr="00FD2D43">
        <w:rPr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2744470</wp:posOffset>
            </wp:positionH>
            <wp:positionV relativeFrom="paragraph">
              <wp:posOffset>-397510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  <w:r w:rsidRPr="00FD2D43">
        <w:rPr>
          <w:b/>
          <w:sz w:val="28"/>
          <w:szCs w:val="28"/>
        </w:rPr>
        <w:t>ТЕРРИТОРИАЛЬНАЯ ИЗБИРАТЕЛЬНАЯ КОМИССИЯ</w:t>
      </w: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  <w:r w:rsidRPr="00FD2D43">
        <w:rPr>
          <w:b/>
          <w:sz w:val="28"/>
          <w:szCs w:val="28"/>
        </w:rPr>
        <w:t>НЕКЛИНОВСКОГО РАЙОНА РОСТОВСКОЙ ОБЛАСТИ</w:t>
      </w: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</w:p>
    <w:p w:rsidR="00FD2D43" w:rsidRPr="00FD2D43" w:rsidRDefault="00FD2D43" w:rsidP="00FD2D43">
      <w:pPr>
        <w:jc w:val="center"/>
        <w:rPr>
          <w:b/>
          <w:sz w:val="28"/>
          <w:szCs w:val="28"/>
        </w:rPr>
      </w:pPr>
      <w:r w:rsidRPr="00FD2D43">
        <w:rPr>
          <w:b/>
          <w:sz w:val="28"/>
          <w:szCs w:val="28"/>
        </w:rPr>
        <w:t>ПОСТАНОВЛЕНИЕ</w:t>
      </w:r>
    </w:p>
    <w:p w:rsidR="00FD2D43" w:rsidRPr="00FD2D43" w:rsidRDefault="00FD2D43" w:rsidP="00FD2D43">
      <w:pPr>
        <w:rPr>
          <w:sz w:val="28"/>
          <w:szCs w:val="28"/>
        </w:rPr>
      </w:pPr>
      <w:r w:rsidRPr="00FD2D43">
        <w:rPr>
          <w:sz w:val="28"/>
          <w:szCs w:val="28"/>
        </w:rPr>
        <w:t>«</w:t>
      </w:r>
      <w:r>
        <w:rPr>
          <w:sz w:val="28"/>
          <w:szCs w:val="28"/>
        </w:rPr>
        <w:t>17</w:t>
      </w:r>
      <w:r w:rsidRPr="00FD2D43">
        <w:rPr>
          <w:sz w:val="28"/>
          <w:szCs w:val="28"/>
        </w:rPr>
        <w:t>» июля  2019 г.</w:t>
      </w:r>
      <w:r w:rsidRPr="00FD2D43">
        <w:rPr>
          <w:i/>
          <w:sz w:val="28"/>
          <w:szCs w:val="28"/>
        </w:rPr>
        <w:tab/>
      </w:r>
      <w:r w:rsidRPr="00FD2D43">
        <w:rPr>
          <w:i/>
          <w:sz w:val="28"/>
          <w:szCs w:val="28"/>
        </w:rPr>
        <w:tab/>
      </w:r>
      <w:r w:rsidRPr="00FD2D43">
        <w:rPr>
          <w:i/>
          <w:sz w:val="28"/>
          <w:szCs w:val="28"/>
        </w:rPr>
        <w:tab/>
      </w:r>
      <w:r w:rsidRPr="00FD2D43">
        <w:rPr>
          <w:i/>
          <w:sz w:val="28"/>
          <w:szCs w:val="28"/>
        </w:rPr>
        <w:tab/>
      </w:r>
      <w:r w:rsidRPr="00FD2D43">
        <w:rPr>
          <w:i/>
          <w:sz w:val="28"/>
          <w:szCs w:val="28"/>
        </w:rPr>
        <w:tab/>
      </w:r>
      <w:r w:rsidRPr="00FD2D43">
        <w:rPr>
          <w:i/>
          <w:sz w:val="28"/>
          <w:szCs w:val="28"/>
        </w:rPr>
        <w:tab/>
        <w:t xml:space="preserve">                </w:t>
      </w:r>
      <w:r w:rsidRPr="00FD2D43">
        <w:rPr>
          <w:sz w:val="28"/>
          <w:szCs w:val="28"/>
        </w:rPr>
        <w:t>№</w:t>
      </w:r>
      <w:r w:rsidRPr="00FD2D43">
        <w:rPr>
          <w:sz w:val="28"/>
          <w:szCs w:val="28"/>
        </w:rPr>
        <w:tab/>
      </w:r>
      <w:r>
        <w:rPr>
          <w:sz w:val="28"/>
          <w:szCs w:val="28"/>
        </w:rPr>
        <w:t>104</w:t>
      </w:r>
      <w:r w:rsidRPr="00FD2D43">
        <w:rPr>
          <w:sz w:val="28"/>
          <w:szCs w:val="28"/>
        </w:rPr>
        <w:t>-2</w:t>
      </w:r>
    </w:p>
    <w:p w:rsidR="00FD2D43" w:rsidRPr="00FD2D43" w:rsidRDefault="00FD2D43" w:rsidP="00FD2D43">
      <w:pPr>
        <w:jc w:val="center"/>
        <w:rPr>
          <w:i/>
          <w:sz w:val="28"/>
          <w:szCs w:val="28"/>
        </w:rPr>
      </w:pPr>
    </w:p>
    <w:p w:rsidR="00FD2D43" w:rsidRPr="00FD2D43" w:rsidRDefault="00FD2D43" w:rsidP="00FD2D43">
      <w:pPr>
        <w:jc w:val="center"/>
        <w:rPr>
          <w:sz w:val="28"/>
          <w:szCs w:val="28"/>
        </w:rPr>
      </w:pPr>
      <w:r w:rsidRPr="00FD2D43">
        <w:rPr>
          <w:sz w:val="28"/>
          <w:szCs w:val="28"/>
        </w:rPr>
        <w:t>с. Покровское</w:t>
      </w:r>
    </w:p>
    <w:p w:rsidR="00FD2D43" w:rsidRPr="00FD2D43" w:rsidRDefault="00FD2D43" w:rsidP="00FD2D43">
      <w:pPr>
        <w:jc w:val="center"/>
        <w:rPr>
          <w:sz w:val="28"/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D2D43" w:rsidRPr="00FD2D43" w:rsidTr="001552AE">
        <w:trPr>
          <w:trHeight w:val="1549"/>
        </w:trPr>
        <w:tc>
          <w:tcPr>
            <w:tcW w:w="5387" w:type="dxa"/>
            <w:shd w:val="clear" w:color="auto" w:fill="auto"/>
          </w:tcPr>
          <w:p w:rsidR="00FD2D43" w:rsidRPr="00FD2D43" w:rsidRDefault="00FD2D43" w:rsidP="001552AE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FD2D43">
              <w:rPr>
                <w:b/>
                <w:sz w:val="28"/>
                <w:szCs w:val="28"/>
              </w:rPr>
              <w:t xml:space="preserve">О регистрации уполномоченного представителя  </w:t>
            </w:r>
            <w:r w:rsidR="00971B21">
              <w:rPr>
                <w:b/>
                <w:sz w:val="28"/>
                <w:szCs w:val="28"/>
              </w:rPr>
              <w:t>«</w:t>
            </w:r>
            <w:r w:rsidRPr="00FD2D43">
              <w:rPr>
                <w:b/>
                <w:sz w:val="28"/>
                <w:szCs w:val="28"/>
              </w:rPr>
              <w:t>Ростовского регионального отделения Политической партии СПРАВЕДЛИВАЯ РОССИЯ</w:t>
            </w:r>
            <w:r w:rsidR="00971B21">
              <w:rPr>
                <w:b/>
                <w:sz w:val="28"/>
                <w:szCs w:val="28"/>
              </w:rPr>
              <w:t>»</w:t>
            </w:r>
            <w:r w:rsidRPr="00FD2D43">
              <w:rPr>
                <w:b/>
                <w:sz w:val="28"/>
                <w:szCs w:val="28"/>
              </w:rPr>
              <w:t xml:space="preserve"> в Ростовской области на дополнительных выборах депутата Собрания депутатов Натальевского сельского поселения четвертого созыва по Натальевскому одномандатному избирательному округу № 10</w:t>
            </w:r>
          </w:p>
        </w:tc>
      </w:tr>
    </w:tbl>
    <w:p w:rsidR="00FD2D43" w:rsidRPr="00FD2D43" w:rsidRDefault="00FD2D43" w:rsidP="00FD2D43">
      <w:pPr>
        <w:pStyle w:val="ad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</w:p>
    <w:p w:rsidR="00FD2D43" w:rsidRPr="00FD2D43" w:rsidRDefault="00FD2D43" w:rsidP="00FD2D43">
      <w:pPr>
        <w:pStyle w:val="a3"/>
        <w:rPr>
          <w:rFonts w:ascii="Times New Roman" w:hAnsi="Times New Roman"/>
          <w:sz w:val="28"/>
          <w:szCs w:val="28"/>
        </w:rPr>
      </w:pPr>
      <w:r w:rsidRPr="00FD2D43">
        <w:rPr>
          <w:rFonts w:ascii="Times New Roman" w:hAnsi="Times New Roman"/>
          <w:sz w:val="28"/>
          <w:szCs w:val="28"/>
        </w:rPr>
        <w:t xml:space="preserve">Рассмотрев документы, представленные в Территориальную избирательную комиссию Неклиновского района для регистрации уполномоченного представителя </w:t>
      </w:r>
      <w:r w:rsidR="00971B21">
        <w:rPr>
          <w:rFonts w:ascii="Times New Roman" w:hAnsi="Times New Roman"/>
          <w:sz w:val="28"/>
          <w:szCs w:val="28"/>
        </w:rPr>
        <w:t>«</w:t>
      </w:r>
      <w:r w:rsidRPr="00FD2D43">
        <w:rPr>
          <w:rFonts w:ascii="Times New Roman" w:hAnsi="Times New Roman"/>
          <w:sz w:val="28"/>
          <w:szCs w:val="28"/>
        </w:rPr>
        <w:t>Ростовского регионального отделения Политической партии СПРАВЕДЛИВАЯ РОССИЯ</w:t>
      </w:r>
      <w:r w:rsidR="00971B21">
        <w:rPr>
          <w:rFonts w:ascii="Times New Roman" w:hAnsi="Times New Roman"/>
          <w:sz w:val="28"/>
          <w:szCs w:val="28"/>
        </w:rPr>
        <w:t>»</w:t>
      </w:r>
      <w:r w:rsidRPr="00FD2D43">
        <w:rPr>
          <w:rFonts w:ascii="Times New Roman" w:hAnsi="Times New Roman"/>
          <w:sz w:val="28"/>
          <w:szCs w:val="28"/>
        </w:rPr>
        <w:t xml:space="preserve"> в Ростовской области на дополнительных выборах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Pr="00FD2D43">
        <w:rPr>
          <w:rFonts w:ascii="Times New Roman" w:hAnsi="Times New Roman"/>
          <w:i/>
          <w:sz w:val="28"/>
          <w:szCs w:val="28"/>
        </w:rPr>
        <w:t>,</w:t>
      </w:r>
      <w:r w:rsidRPr="00FD2D43">
        <w:rPr>
          <w:rFonts w:ascii="Times New Roman" w:hAnsi="Times New Roman"/>
          <w:sz w:val="28"/>
          <w:szCs w:val="28"/>
        </w:rPr>
        <w:t>в соответствии со статьей 24 Областного закона от 12.05.2016№  525-ЗС «О выборах и референдумах в Ростовской области»</w:t>
      </w:r>
    </w:p>
    <w:p w:rsidR="00FD2D43" w:rsidRPr="00FD2D43" w:rsidRDefault="00FD2D43" w:rsidP="00FD2D43">
      <w:pPr>
        <w:pStyle w:val="ad"/>
        <w:suppressAutoHyphens/>
        <w:spacing w:after="0"/>
        <w:ind w:right="28" w:firstLine="851"/>
        <w:jc w:val="both"/>
        <w:rPr>
          <w:b/>
          <w:sz w:val="28"/>
          <w:szCs w:val="28"/>
        </w:rPr>
      </w:pPr>
      <w:r w:rsidRPr="00FD2D43">
        <w:rPr>
          <w:b/>
          <w:sz w:val="28"/>
          <w:szCs w:val="28"/>
        </w:rPr>
        <w:t>Территориальная избирательная комиссия Неклиновского района  ПОСТАНОВЛЯЕТ:</w:t>
      </w:r>
    </w:p>
    <w:p w:rsidR="00FD2D43" w:rsidRPr="00FD2D43" w:rsidRDefault="00FD2D43" w:rsidP="00FD2D43">
      <w:pPr>
        <w:spacing w:line="276" w:lineRule="auto"/>
        <w:jc w:val="both"/>
        <w:rPr>
          <w:sz w:val="28"/>
          <w:szCs w:val="28"/>
        </w:rPr>
      </w:pPr>
      <w:r w:rsidRPr="00FD2D43">
        <w:rPr>
          <w:sz w:val="28"/>
          <w:szCs w:val="28"/>
        </w:rPr>
        <w:t xml:space="preserve">1. Зарегистрировать уполномоченного представителя </w:t>
      </w:r>
      <w:r w:rsidR="00971B21">
        <w:rPr>
          <w:sz w:val="28"/>
          <w:szCs w:val="28"/>
        </w:rPr>
        <w:t>«</w:t>
      </w:r>
      <w:r w:rsidRPr="00FD2D43">
        <w:rPr>
          <w:sz w:val="28"/>
          <w:szCs w:val="28"/>
        </w:rPr>
        <w:t>Ростовского регионального отделения Политической партии СПРАВЕДЛИВАЯ РОССИЯ</w:t>
      </w:r>
      <w:r w:rsidR="00971B21">
        <w:rPr>
          <w:sz w:val="28"/>
          <w:szCs w:val="28"/>
        </w:rPr>
        <w:t>»</w:t>
      </w:r>
      <w:r w:rsidRPr="00FD2D43">
        <w:rPr>
          <w:sz w:val="28"/>
          <w:szCs w:val="28"/>
        </w:rPr>
        <w:t xml:space="preserve"> в Ростовской области на дополнительных выборах депутата Собрания депутатов Натальевского сельского поселения четвертого созыва по Натальевскому одномандатному избирательному округу № 10 </w:t>
      </w:r>
      <w:r>
        <w:rPr>
          <w:sz w:val="28"/>
          <w:szCs w:val="28"/>
        </w:rPr>
        <w:t>Горбатенко Анну Григорьевну</w:t>
      </w:r>
      <w:r w:rsidRPr="00FD2D43">
        <w:rPr>
          <w:sz w:val="28"/>
          <w:szCs w:val="28"/>
        </w:rPr>
        <w:t>.</w:t>
      </w:r>
    </w:p>
    <w:p w:rsidR="00FD2D43" w:rsidRPr="00FD2D43" w:rsidRDefault="00FD2D43" w:rsidP="00FD2D43">
      <w:pPr>
        <w:pStyle w:val="ad"/>
        <w:suppressAutoHyphens/>
        <w:spacing w:after="0" w:line="276" w:lineRule="auto"/>
        <w:ind w:right="28"/>
        <w:jc w:val="both"/>
        <w:rPr>
          <w:sz w:val="28"/>
          <w:szCs w:val="28"/>
        </w:rPr>
      </w:pPr>
      <w:r w:rsidRPr="00FD2D43">
        <w:rPr>
          <w:sz w:val="28"/>
          <w:szCs w:val="28"/>
        </w:rPr>
        <w:t>2. Выдать Горбатенко Анне Григорьевна заверенную копию настоящего постановления</w:t>
      </w:r>
      <w:r w:rsidRPr="00FD2D43">
        <w:rPr>
          <w:i/>
          <w:sz w:val="28"/>
          <w:szCs w:val="28"/>
        </w:rPr>
        <w:t>.</w:t>
      </w:r>
    </w:p>
    <w:p w:rsidR="00FD2D43" w:rsidRPr="00FD2D43" w:rsidRDefault="00FD2D43" w:rsidP="00FD2D43">
      <w:pPr>
        <w:pStyle w:val="ad"/>
        <w:suppressAutoHyphens/>
        <w:spacing w:after="0" w:line="276" w:lineRule="auto"/>
        <w:ind w:right="28"/>
        <w:jc w:val="both"/>
        <w:rPr>
          <w:sz w:val="28"/>
          <w:szCs w:val="28"/>
        </w:rPr>
      </w:pPr>
      <w:r w:rsidRPr="00FD2D43">
        <w:rPr>
          <w:sz w:val="28"/>
          <w:szCs w:val="28"/>
        </w:rPr>
        <w:lastRenderedPageBreak/>
        <w:t>3. 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FD2D43" w:rsidRPr="00FD2D43" w:rsidRDefault="00FD2D43" w:rsidP="00FD2D43">
      <w:pPr>
        <w:spacing w:line="276" w:lineRule="auto"/>
        <w:jc w:val="both"/>
        <w:rPr>
          <w:sz w:val="28"/>
          <w:szCs w:val="28"/>
        </w:rPr>
      </w:pPr>
      <w:r w:rsidRPr="00FD2D43">
        <w:rPr>
          <w:sz w:val="28"/>
          <w:szCs w:val="28"/>
        </w:rPr>
        <w:t>4. Контроль за исполнением данного постановления возложить на председателя территориальной избирательной комиссии А.В. Третьякова.</w:t>
      </w:r>
    </w:p>
    <w:p w:rsidR="00FD2D43" w:rsidRPr="00FD2D43" w:rsidRDefault="00FD2D43" w:rsidP="00FD2D43">
      <w:pPr>
        <w:spacing w:line="360" w:lineRule="auto"/>
        <w:ind w:left="709"/>
        <w:rPr>
          <w:sz w:val="28"/>
          <w:szCs w:val="28"/>
        </w:rPr>
      </w:pPr>
    </w:p>
    <w:p w:rsidR="00FD2D43" w:rsidRPr="00FD2D43" w:rsidRDefault="00FD2D43" w:rsidP="00FD2D43">
      <w:pPr>
        <w:spacing w:line="360" w:lineRule="auto"/>
        <w:rPr>
          <w:sz w:val="28"/>
          <w:szCs w:val="28"/>
        </w:rPr>
      </w:pPr>
    </w:p>
    <w:p w:rsidR="00FD2D43" w:rsidRPr="00FD2D43" w:rsidRDefault="00FD2D43" w:rsidP="00FD2D43">
      <w:pPr>
        <w:pStyle w:val="14-150"/>
        <w:widowControl/>
        <w:spacing w:line="240" w:lineRule="auto"/>
        <w:rPr>
          <w:szCs w:val="28"/>
        </w:rPr>
      </w:pPr>
      <w:r w:rsidRPr="00FD2D43">
        <w:rPr>
          <w:szCs w:val="28"/>
        </w:rPr>
        <w:t>Председатель комиссии</w:t>
      </w:r>
      <w:r w:rsidRPr="00FD2D43">
        <w:rPr>
          <w:szCs w:val="28"/>
        </w:rPr>
        <w:tab/>
      </w:r>
      <w:r w:rsidRPr="00FD2D43">
        <w:rPr>
          <w:szCs w:val="28"/>
        </w:rPr>
        <w:tab/>
      </w:r>
      <w:r w:rsidRPr="00FD2D43">
        <w:rPr>
          <w:szCs w:val="28"/>
        </w:rPr>
        <w:tab/>
      </w:r>
      <w:r w:rsidRPr="00FD2D43">
        <w:rPr>
          <w:szCs w:val="28"/>
        </w:rPr>
        <w:tab/>
        <w:t xml:space="preserve">        А.В. Третьяков</w:t>
      </w:r>
    </w:p>
    <w:p w:rsidR="00FD2D43" w:rsidRPr="00FD2D43" w:rsidRDefault="00FD2D43" w:rsidP="00FD2D43">
      <w:pPr>
        <w:pStyle w:val="14-150"/>
        <w:widowControl/>
        <w:spacing w:line="240" w:lineRule="auto"/>
        <w:rPr>
          <w:szCs w:val="28"/>
        </w:rPr>
      </w:pPr>
    </w:p>
    <w:p w:rsidR="00FD2D43" w:rsidRPr="00FD2D43" w:rsidRDefault="00FD2D43" w:rsidP="00FD2D43">
      <w:pPr>
        <w:pStyle w:val="14-150"/>
        <w:widowControl/>
        <w:spacing w:line="240" w:lineRule="auto"/>
        <w:rPr>
          <w:szCs w:val="28"/>
        </w:rPr>
      </w:pPr>
      <w:r w:rsidRPr="00FD2D43">
        <w:rPr>
          <w:szCs w:val="28"/>
        </w:rPr>
        <w:t>Секретарь  комиссии</w:t>
      </w:r>
      <w:r w:rsidRPr="00FD2D43">
        <w:rPr>
          <w:szCs w:val="28"/>
        </w:rPr>
        <w:tab/>
      </w:r>
      <w:r w:rsidRPr="00FD2D43">
        <w:rPr>
          <w:szCs w:val="28"/>
        </w:rPr>
        <w:tab/>
      </w:r>
      <w:r w:rsidRPr="00FD2D43">
        <w:rPr>
          <w:szCs w:val="28"/>
        </w:rPr>
        <w:tab/>
      </w:r>
      <w:r w:rsidRPr="00FD2D43">
        <w:rPr>
          <w:szCs w:val="28"/>
        </w:rPr>
        <w:tab/>
      </w:r>
      <w:r w:rsidRPr="00FD2D43">
        <w:rPr>
          <w:szCs w:val="28"/>
        </w:rPr>
        <w:tab/>
      </w:r>
      <w:r w:rsidRPr="00FD2D43">
        <w:rPr>
          <w:szCs w:val="28"/>
        </w:rPr>
        <w:tab/>
        <w:t>Н.А. Харченко</w:t>
      </w: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FD2D43">
      <w:pPr>
        <w:jc w:val="center"/>
        <w:rPr>
          <w:sz w:val="32"/>
          <w:szCs w:val="32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Default="00FD2D43" w:rsidP="000D7B1A">
      <w:pPr>
        <w:spacing w:line="360" w:lineRule="auto"/>
        <w:ind w:hanging="284"/>
        <w:jc w:val="both"/>
        <w:rPr>
          <w:b/>
          <w:sz w:val="28"/>
          <w:szCs w:val="28"/>
        </w:rPr>
      </w:pPr>
    </w:p>
    <w:p w:rsidR="00FD2D43" w:rsidRPr="00FB1706" w:rsidRDefault="00FD2D43" w:rsidP="00303ECA">
      <w:pPr>
        <w:suppressAutoHyphens/>
        <w:ind w:right="-1"/>
        <w:jc w:val="center"/>
        <w:rPr>
          <w:b/>
          <w:sz w:val="28"/>
          <w:szCs w:val="28"/>
        </w:rPr>
      </w:pPr>
    </w:p>
    <w:sectPr w:rsidR="00FD2D43" w:rsidRPr="00FB1706" w:rsidSect="00303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E27" w:rsidRDefault="00874E27" w:rsidP="0070721C">
      <w:r>
        <w:separator/>
      </w:r>
    </w:p>
  </w:endnote>
  <w:endnote w:type="continuationSeparator" w:id="1">
    <w:p w:rsidR="00874E27" w:rsidRDefault="00874E27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E27" w:rsidRDefault="00874E27" w:rsidP="0070721C">
      <w:r>
        <w:separator/>
      </w:r>
    </w:p>
  </w:footnote>
  <w:footnote w:type="continuationSeparator" w:id="1">
    <w:p w:rsidR="00874E27" w:rsidRDefault="00874E27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E47863"/>
    <w:multiLevelType w:val="hybridMultilevel"/>
    <w:tmpl w:val="1A801C2A"/>
    <w:lvl w:ilvl="0" w:tplc="74F09D74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06C1"/>
    <w:rsid w:val="00033D41"/>
    <w:rsid w:val="00045747"/>
    <w:rsid w:val="00054601"/>
    <w:rsid w:val="00090A9B"/>
    <w:rsid w:val="000A4AFD"/>
    <w:rsid w:val="000D792F"/>
    <w:rsid w:val="000D7B1A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F088D"/>
    <w:rsid w:val="00265185"/>
    <w:rsid w:val="002824BD"/>
    <w:rsid w:val="002C46C9"/>
    <w:rsid w:val="002D5963"/>
    <w:rsid w:val="00303ECA"/>
    <w:rsid w:val="0035428B"/>
    <w:rsid w:val="003664AA"/>
    <w:rsid w:val="003976A9"/>
    <w:rsid w:val="003B29CD"/>
    <w:rsid w:val="003D478D"/>
    <w:rsid w:val="003E7077"/>
    <w:rsid w:val="0040374B"/>
    <w:rsid w:val="00445C6F"/>
    <w:rsid w:val="00450D3E"/>
    <w:rsid w:val="00465042"/>
    <w:rsid w:val="00492EE5"/>
    <w:rsid w:val="004F0E4F"/>
    <w:rsid w:val="00517615"/>
    <w:rsid w:val="005267CA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5C61"/>
    <w:rsid w:val="005E5452"/>
    <w:rsid w:val="00617759"/>
    <w:rsid w:val="00622A12"/>
    <w:rsid w:val="0067616A"/>
    <w:rsid w:val="006A6C26"/>
    <w:rsid w:val="006D7FFE"/>
    <w:rsid w:val="0070236A"/>
    <w:rsid w:val="007032BF"/>
    <w:rsid w:val="007068FE"/>
    <w:rsid w:val="0070721C"/>
    <w:rsid w:val="00716947"/>
    <w:rsid w:val="00723AE2"/>
    <w:rsid w:val="00725C36"/>
    <w:rsid w:val="007304B7"/>
    <w:rsid w:val="00732C7F"/>
    <w:rsid w:val="00756D8A"/>
    <w:rsid w:val="00785653"/>
    <w:rsid w:val="00785E22"/>
    <w:rsid w:val="007C76B6"/>
    <w:rsid w:val="00874E27"/>
    <w:rsid w:val="00883B30"/>
    <w:rsid w:val="008A0D38"/>
    <w:rsid w:val="008B2222"/>
    <w:rsid w:val="008C7BA8"/>
    <w:rsid w:val="008F63B7"/>
    <w:rsid w:val="008F7321"/>
    <w:rsid w:val="008F7DBC"/>
    <w:rsid w:val="00912458"/>
    <w:rsid w:val="009136F1"/>
    <w:rsid w:val="00934630"/>
    <w:rsid w:val="009617A5"/>
    <w:rsid w:val="00971B21"/>
    <w:rsid w:val="0097258C"/>
    <w:rsid w:val="009A77A5"/>
    <w:rsid w:val="009B3118"/>
    <w:rsid w:val="009F1D05"/>
    <w:rsid w:val="00A02BD4"/>
    <w:rsid w:val="00A36767"/>
    <w:rsid w:val="00A375DF"/>
    <w:rsid w:val="00A555A6"/>
    <w:rsid w:val="00B35D1E"/>
    <w:rsid w:val="00B35E1D"/>
    <w:rsid w:val="00B373DF"/>
    <w:rsid w:val="00B42A3C"/>
    <w:rsid w:val="00B579E8"/>
    <w:rsid w:val="00B83ED9"/>
    <w:rsid w:val="00BA6055"/>
    <w:rsid w:val="00BC28A5"/>
    <w:rsid w:val="00BC73BF"/>
    <w:rsid w:val="00BD0F72"/>
    <w:rsid w:val="00BF7ACF"/>
    <w:rsid w:val="00BF7ECE"/>
    <w:rsid w:val="00C358DA"/>
    <w:rsid w:val="00C60629"/>
    <w:rsid w:val="00C95003"/>
    <w:rsid w:val="00CD6087"/>
    <w:rsid w:val="00D05EAE"/>
    <w:rsid w:val="00D5016E"/>
    <w:rsid w:val="00D60B4E"/>
    <w:rsid w:val="00D659D3"/>
    <w:rsid w:val="00DD51B2"/>
    <w:rsid w:val="00E408AE"/>
    <w:rsid w:val="00E411DB"/>
    <w:rsid w:val="00E42800"/>
    <w:rsid w:val="00E54EE2"/>
    <w:rsid w:val="00E63CA9"/>
    <w:rsid w:val="00E711FC"/>
    <w:rsid w:val="00EF7284"/>
    <w:rsid w:val="00F52868"/>
    <w:rsid w:val="00F7111F"/>
    <w:rsid w:val="00F80954"/>
    <w:rsid w:val="00F8262D"/>
    <w:rsid w:val="00FA3E5E"/>
    <w:rsid w:val="00FC1F4D"/>
    <w:rsid w:val="00FC4B9A"/>
    <w:rsid w:val="00FD2D43"/>
    <w:rsid w:val="00FE7E7C"/>
    <w:rsid w:val="00FF2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1F088D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Текст 14-1.5"/>
    <w:basedOn w:val="a"/>
    <w:rsid w:val="00FD2D43"/>
    <w:pPr>
      <w:widowControl w:val="0"/>
      <w:suppressAutoHyphens/>
      <w:spacing w:line="360" w:lineRule="auto"/>
      <w:ind w:firstLine="709"/>
      <w:jc w:val="both"/>
    </w:pPr>
    <w:rPr>
      <w:sz w:val="28"/>
      <w:szCs w:val="20"/>
      <w:lang w:eastAsia="zh-CN"/>
    </w:rPr>
  </w:style>
  <w:style w:type="paragraph" w:styleId="af">
    <w:name w:val="Body Text Indent"/>
    <w:basedOn w:val="a"/>
    <w:link w:val="af0"/>
    <w:uiPriority w:val="99"/>
    <w:semiHidden/>
    <w:unhideWhenUsed/>
    <w:rsid w:val="00FD2D4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FD2D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">
    <w:name w:val="заголовок 5"/>
    <w:basedOn w:val="a"/>
    <w:rsid w:val="00FD2D43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FD2D43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FD2D4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3EFFB-2612-453E-84AF-6BEF8F2D5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Баркова</cp:lastModifiedBy>
  <cp:revision>32</cp:revision>
  <dcterms:created xsi:type="dcterms:W3CDTF">2017-08-24T14:53:00Z</dcterms:created>
  <dcterms:modified xsi:type="dcterms:W3CDTF">2019-07-17T08:17:00Z</dcterms:modified>
</cp:coreProperties>
</file>