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1B9" w:rsidRPr="00417B06" w:rsidRDefault="00A801B9" w:rsidP="00A801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01B9" w:rsidRPr="00417B06" w:rsidRDefault="00A801B9" w:rsidP="00A801B9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801B9" w:rsidRPr="00417B06" w:rsidRDefault="00A801B9" w:rsidP="00A801B9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>
        <w:rPr>
          <w:rFonts w:ascii="Times New Roman" w:eastAsia="Arial Unicode MS" w:hAnsi="Times New Roman" w:cs="Times New Roman"/>
          <w:b/>
          <w:sz w:val="28"/>
          <w:szCs w:val="24"/>
        </w:rPr>
        <w:t>НЕКЛИНОВСКОГО</w:t>
      </w: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 xml:space="preserve"> РАЙОНА РОСТОВСКОЙ ОБЛАСТИ</w:t>
      </w:r>
    </w:p>
    <w:p w:rsidR="00A801B9" w:rsidRPr="00417B06" w:rsidRDefault="006C7F2F" w:rsidP="00A801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C7F2F">
        <w:rPr>
          <w:rFonts w:ascii="Times New Roman" w:eastAsia="Times New Roman" w:hAnsi="Times New Roman" w:cs="Times New Roman"/>
          <w:noProof/>
          <w:sz w:val="24"/>
          <w:szCs w:val="24"/>
        </w:rPr>
        <w:pict>
          <v:line id="Прямая соединительная линия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4pt,5.6pt" to="500.4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" strokeweight="4.5pt">
            <v:stroke linestyle="thickThin"/>
          </v:line>
        </w:pict>
      </w:r>
    </w:p>
    <w:p w:rsidR="00A801B9" w:rsidRPr="00417B06" w:rsidRDefault="00A801B9" w:rsidP="00A801B9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A801B9" w:rsidRDefault="00A801B9" w:rsidP="00A801B9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A801B9" w:rsidRPr="00E04F1C" w:rsidRDefault="00A801B9" w:rsidP="00A801B9">
      <w:pPr>
        <w:tabs>
          <w:tab w:val="left" w:pos="750"/>
          <w:tab w:val="left" w:pos="900"/>
        </w:tabs>
        <w:suppressAutoHyphen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578EE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» августа </w:t>
      </w:r>
      <w:r w:rsidRPr="00E04F1C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E04F1C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№ 1</w:t>
      </w:r>
      <w:r w:rsidR="008578EE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-1</w:t>
      </w:r>
    </w:p>
    <w:p w:rsidR="00A801B9" w:rsidRPr="00E04F1C" w:rsidRDefault="00DD4EAC" w:rsidP="00A801B9">
      <w:pPr>
        <w:tabs>
          <w:tab w:val="left" w:pos="750"/>
          <w:tab w:val="left" w:pos="900"/>
        </w:tabs>
        <w:suppressAutoHyphens/>
        <w:ind w:right="-18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A801B9" w:rsidRPr="00E04F1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Покровское</w:t>
      </w:r>
    </w:p>
    <w:tbl>
      <w:tblPr>
        <w:tblW w:w="0" w:type="auto"/>
        <w:jc w:val="center"/>
        <w:tblLayout w:type="fixed"/>
        <w:tblLook w:val="0000"/>
      </w:tblPr>
      <w:tblGrid>
        <w:gridCol w:w="6124"/>
      </w:tblGrid>
      <w:tr w:rsidR="00A801B9" w:rsidRPr="00E04F1C" w:rsidTr="00A91FB0">
        <w:trPr>
          <w:trHeight w:val="1549"/>
          <w:jc w:val="center"/>
        </w:trPr>
        <w:tc>
          <w:tcPr>
            <w:tcW w:w="6124" w:type="dxa"/>
            <w:shd w:val="clear" w:color="auto" w:fill="auto"/>
          </w:tcPr>
          <w:p w:rsidR="00A801B9" w:rsidRPr="00E04F1C" w:rsidRDefault="00A801B9" w:rsidP="00A801B9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4F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признании кандидата в депутаты Собрания депутатов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Натальевского</w:t>
            </w:r>
            <w:proofErr w:type="spellEnd"/>
            <w:r w:rsidRPr="00E04F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04F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созыва, выдвинутого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 порядке самовыдвижения по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Натальевскому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</w:t>
            </w:r>
            <w:r w:rsidRPr="00E04F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избирательному округу №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  <w:r w:rsidRPr="00E04F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Черемисиной Татьяны Федоровны </w:t>
            </w:r>
            <w:proofErr w:type="gramStart"/>
            <w:r w:rsidRPr="00E04F1C">
              <w:rPr>
                <w:rFonts w:ascii="Times New Roman" w:hAnsi="Times New Roman" w:cs="Times New Roman"/>
                <w:b/>
                <w:sz w:val="28"/>
                <w:szCs w:val="28"/>
              </w:rPr>
              <w:t>утратившим</w:t>
            </w:r>
            <w:proofErr w:type="gramEnd"/>
            <w:r w:rsidRPr="00E04F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статус кандидата </w:t>
            </w:r>
          </w:p>
        </w:tc>
      </w:tr>
    </w:tbl>
    <w:p w:rsidR="00A801B9" w:rsidRPr="00E04F1C" w:rsidRDefault="00A801B9" w:rsidP="00A801B9">
      <w:pPr>
        <w:pStyle w:val="Postan"/>
        <w:ind w:firstLine="851"/>
        <w:jc w:val="both"/>
        <w:rPr>
          <w:szCs w:val="28"/>
        </w:rPr>
      </w:pPr>
    </w:p>
    <w:p w:rsidR="00A801B9" w:rsidRPr="00E04F1C" w:rsidRDefault="00A801B9" w:rsidP="00A801B9">
      <w:pPr>
        <w:pStyle w:val="a5"/>
        <w:ind w:firstLine="709"/>
        <w:jc w:val="both"/>
        <w:rPr>
          <w:szCs w:val="28"/>
        </w:rPr>
      </w:pPr>
      <w:proofErr w:type="gramStart"/>
      <w:r w:rsidRPr="00E04F1C">
        <w:rPr>
          <w:szCs w:val="28"/>
        </w:rPr>
        <w:t xml:space="preserve">В связи с непредоставлением кандидатом в депутаты Собрания депутатов </w:t>
      </w:r>
      <w:proofErr w:type="spellStart"/>
      <w:r w:rsidR="00DD4EAC">
        <w:rPr>
          <w:szCs w:val="28"/>
        </w:rPr>
        <w:t>Натальевского</w:t>
      </w:r>
      <w:proofErr w:type="spellEnd"/>
      <w:r w:rsidR="00FF3F59">
        <w:rPr>
          <w:szCs w:val="28"/>
        </w:rPr>
        <w:t xml:space="preserve"> </w:t>
      </w:r>
      <w:r w:rsidRPr="00E04F1C">
        <w:rPr>
          <w:szCs w:val="28"/>
        </w:rPr>
        <w:t xml:space="preserve">сельского поселения </w:t>
      </w:r>
      <w:proofErr w:type="spellStart"/>
      <w:r w:rsidR="00DD4EAC">
        <w:rPr>
          <w:szCs w:val="28"/>
        </w:rPr>
        <w:t>Неклиновского</w:t>
      </w:r>
      <w:proofErr w:type="spellEnd"/>
      <w:r w:rsidR="00DD4EAC">
        <w:rPr>
          <w:szCs w:val="28"/>
        </w:rPr>
        <w:t xml:space="preserve"> </w:t>
      </w:r>
      <w:r w:rsidRPr="00E04F1C">
        <w:rPr>
          <w:szCs w:val="28"/>
        </w:rPr>
        <w:t xml:space="preserve"> района Ростовской области шестого созыва, выдвинутого </w:t>
      </w:r>
      <w:r w:rsidR="00DD4EAC">
        <w:rPr>
          <w:szCs w:val="28"/>
        </w:rPr>
        <w:t xml:space="preserve">в порядке самовыдвижения </w:t>
      </w:r>
      <w:r w:rsidRPr="00E04F1C">
        <w:rPr>
          <w:szCs w:val="28"/>
        </w:rPr>
        <w:t xml:space="preserve">по </w:t>
      </w:r>
      <w:proofErr w:type="spellStart"/>
      <w:r w:rsidR="00DD4EAC">
        <w:rPr>
          <w:szCs w:val="28"/>
        </w:rPr>
        <w:t>Натальевскому</w:t>
      </w:r>
      <w:proofErr w:type="spellEnd"/>
      <w:r w:rsidR="00FF3F59">
        <w:rPr>
          <w:szCs w:val="28"/>
        </w:rPr>
        <w:t xml:space="preserve"> </w:t>
      </w:r>
      <w:r w:rsidRPr="00E04F1C">
        <w:rPr>
          <w:szCs w:val="28"/>
        </w:rPr>
        <w:t>о</w:t>
      </w:r>
      <w:r w:rsidR="00DD4EAC">
        <w:rPr>
          <w:szCs w:val="28"/>
        </w:rPr>
        <w:t>дно</w:t>
      </w:r>
      <w:r w:rsidRPr="00E04F1C">
        <w:rPr>
          <w:szCs w:val="28"/>
        </w:rPr>
        <w:t xml:space="preserve">мандатному избирательному округу № </w:t>
      </w:r>
      <w:r w:rsidR="00DD4EAC">
        <w:rPr>
          <w:szCs w:val="28"/>
        </w:rPr>
        <w:t>10</w:t>
      </w:r>
      <w:r w:rsidR="00FF3F59">
        <w:rPr>
          <w:szCs w:val="28"/>
        </w:rPr>
        <w:t xml:space="preserve"> </w:t>
      </w:r>
      <w:r w:rsidR="00DD4EAC">
        <w:rPr>
          <w:szCs w:val="28"/>
        </w:rPr>
        <w:t>Черемисиной Татьяной Федоровной</w:t>
      </w:r>
      <w:r w:rsidRPr="00E04F1C">
        <w:rPr>
          <w:szCs w:val="28"/>
        </w:rPr>
        <w:t>, установленный частью 12 статьи 30 Областного закона от 12.05.2016 № 525-ЗС «О выборах и референдумах в Ростовской области» (далее – Областной закон) документов, необходимых для регистрации кандидата, руководствуясь пунктом 5 статьи</w:t>
      </w:r>
      <w:proofErr w:type="gramEnd"/>
      <w:r w:rsidRPr="00E04F1C">
        <w:rPr>
          <w:szCs w:val="28"/>
        </w:rPr>
        <w:t xml:space="preserve"> 41 Федерального закона от 12.06.2002 № 67-ФЗ «Об основных гарантиях избирательных прав и права на участие в референдуме граждан Российской Федерации» частями 4, 9 статьи 30 Областного закона от 12.05.2016 № 525-ЗС «О выборах и референдумах в Ростовской области, </w:t>
      </w:r>
    </w:p>
    <w:p w:rsidR="00A801B9" w:rsidRPr="00E04F1C" w:rsidRDefault="00A801B9" w:rsidP="00A801B9">
      <w:pPr>
        <w:pStyle w:val="a5"/>
        <w:ind w:firstLine="709"/>
        <w:jc w:val="both"/>
        <w:rPr>
          <w:szCs w:val="28"/>
        </w:rPr>
      </w:pPr>
    </w:p>
    <w:p w:rsidR="00A801B9" w:rsidRPr="00E04F1C" w:rsidRDefault="00A801B9" w:rsidP="00A801B9">
      <w:pPr>
        <w:pStyle w:val="a5"/>
        <w:ind w:firstLine="709"/>
        <w:jc w:val="both"/>
        <w:rPr>
          <w:szCs w:val="28"/>
        </w:rPr>
      </w:pPr>
      <w:r w:rsidRPr="00E04F1C">
        <w:rPr>
          <w:szCs w:val="28"/>
        </w:rPr>
        <w:t xml:space="preserve">Территориальная избирательная комиссия </w:t>
      </w:r>
      <w:r w:rsidR="00DD4EAC">
        <w:rPr>
          <w:szCs w:val="28"/>
        </w:rPr>
        <w:t>Неклиновского</w:t>
      </w:r>
      <w:r w:rsidRPr="00E04F1C">
        <w:rPr>
          <w:szCs w:val="28"/>
        </w:rPr>
        <w:t xml:space="preserve"> района Ростовской области ПОСТАНОВЛЯЕТ:</w:t>
      </w:r>
    </w:p>
    <w:p w:rsidR="00A801B9" w:rsidRPr="00E04F1C" w:rsidRDefault="00A801B9" w:rsidP="00A801B9">
      <w:pPr>
        <w:pStyle w:val="a5"/>
        <w:ind w:firstLine="709"/>
        <w:jc w:val="both"/>
        <w:rPr>
          <w:szCs w:val="28"/>
        </w:rPr>
      </w:pPr>
    </w:p>
    <w:p w:rsidR="00A801B9" w:rsidRPr="00E04F1C" w:rsidRDefault="00A801B9" w:rsidP="00A801B9">
      <w:pPr>
        <w:autoSpaceDE w:val="0"/>
        <w:autoSpaceDN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F1C">
        <w:rPr>
          <w:rFonts w:ascii="Times New Roman" w:hAnsi="Times New Roman" w:cs="Times New Roman"/>
          <w:sz w:val="28"/>
          <w:szCs w:val="28"/>
        </w:rPr>
        <w:t xml:space="preserve">1. Признать кандидата в депутаты  Собрания депутатов </w:t>
      </w:r>
      <w:proofErr w:type="spellStart"/>
      <w:r w:rsidR="00DD4EAC">
        <w:rPr>
          <w:rFonts w:ascii="Times New Roman" w:hAnsi="Times New Roman" w:cs="Times New Roman"/>
          <w:sz w:val="28"/>
          <w:szCs w:val="28"/>
        </w:rPr>
        <w:t>Натальевского</w:t>
      </w:r>
      <w:proofErr w:type="spellEnd"/>
      <w:r w:rsidRPr="00E04F1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DD4EAC">
        <w:rPr>
          <w:rFonts w:ascii="Times New Roman" w:hAnsi="Times New Roman" w:cs="Times New Roman"/>
          <w:sz w:val="28"/>
          <w:szCs w:val="28"/>
        </w:rPr>
        <w:t>Неклин</w:t>
      </w:r>
      <w:r w:rsidRPr="00E04F1C">
        <w:rPr>
          <w:rFonts w:ascii="Times New Roman" w:hAnsi="Times New Roman" w:cs="Times New Roman"/>
          <w:sz w:val="28"/>
          <w:szCs w:val="28"/>
        </w:rPr>
        <w:t>овского</w:t>
      </w:r>
      <w:proofErr w:type="spellEnd"/>
      <w:r w:rsidRPr="00E04F1C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04F1C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DD4EAC">
        <w:rPr>
          <w:rFonts w:ascii="Times New Roman" w:hAnsi="Times New Roman" w:cs="Times New Roman"/>
          <w:sz w:val="28"/>
          <w:szCs w:val="28"/>
        </w:rPr>
        <w:t>Натальевскому</w:t>
      </w:r>
      <w:proofErr w:type="spellEnd"/>
      <w:r w:rsidR="00DD4EAC">
        <w:rPr>
          <w:rFonts w:ascii="Times New Roman" w:hAnsi="Times New Roman" w:cs="Times New Roman"/>
          <w:sz w:val="28"/>
          <w:szCs w:val="28"/>
        </w:rPr>
        <w:t xml:space="preserve"> одномандатному </w:t>
      </w:r>
      <w:r w:rsidRPr="00E04F1C">
        <w:rPr>
          <w:rFonts w:ascii="Times New Roman" w:hAnsi="Times New Roman" w:cs="Times New Roman"/>
          <w:sz w:val="28"/>
          <w:szCs w:val="28"/>
        </w:rPr>
        <w:t xml:space="preserve">избирательному округу № </w:t>
      </w:r>
      <w:r w:rsidR="00DD4EAC">
        <w:rPr>
          <w:rFonts w:ascii="Times New Roman" w:hAnsi="Times New Roman" w:cs="Times New Roman"/>
          <w:sz w:val="28"/>
          <w:szCs w:val="28"/>
        </w:rPr>
        <w:t>10</w:t>
      </w:r>
      <w:r w:rsidRPr="00E04F1C">
        <w:rPr>
          <w:rFonts w:ascii="Times New Roman" w:hAnsi="Times New Roman" w:cs="Times New Roman"/>
          <w:sz w:val="28"/>
          <w:szCs w:val="28"/>
        </w:rPr>
        <w:t xml:space="preserve">, выдвинутого </w:t>
      </w:r>
      <w:r w:rsidR="00DD4EAC">
        <w:rPr>
          <w:rFonts w:ascii="Times New Roman" w:hAnsi="Times New Roman" w:cs="Times New Roman"/>
          <w:sz w:val="28"/>
          <w:szCs w:val="28"/>
        </w:rPr>
        <w:t xml:space="preserve">в порядке самовыдвижения Черемисину Татьяну Федоровну, </w:t>
      </w:r>
      <w:r w:rsidR="00DD4EAC">
        <w:rPr>
          <w:rFonts w:ascii="Times New Roman" w:hAnsi="Times New Roman" w:cs="Times New Roman"/>
          <w:sz w:val="28"/>
          <w:szCs w:val="28"/>
        </w:rPr>
        <w:lastRenderedPageBreak/>
        <w:t>25</w:t>
      </w:r>
      <w:r w:rsidRPr="00E04F1C">
        <w:rPr>
          <w:rFonts w:ascii="Times New Roman" w:hAnsi="Times New Roman" w:cs="Times New Roman"/>
          <w:sz w:val="28"/>
          <w:szCs w:val="28"/>
        </w:rPr>
        <w:t>.0</w:t>
      </w:r>
      <w:r w:rsidR="00DD4EAC">
        <w:rPr>
          <w:rFonts w:ascii="Times New Roman" w:hAnsi="Times New Roman" w:cs="Times New Roman"/>
          <w:sz w:val="28"/>
          <w:szCs w:val="28"/>
        </w:rPr>
        <w:t>1.1975</w:t>
      </w:r>
      <w:r w:rsidRPr="00E04F1C">
        <w:rPr>
          <w:rFonts w:ascii="Times New Roman" w:hAnsi="Times New Roman" w:cs="Times New Roman"/>
          <w:sz w:val="28"/>
          <w:szCs w:val="28"/>
        </w:rPr>
        <w:t xml:space="preserve"> года рождения утратившим статус кандидата на выборах </w:t>
      </w:r>
      <w:r w:rsidR="00DD4EAC">
        <w:rPr>
          <w:rFonts w:ascii="Times New Roman" w:hAnsi="Times New Roman" w:cs="Times New Roman"/>
          <w:sz w:val="28"/>
          <w:szCs w:val="28"/>
        </w:rPr>
        <w:t xml:space="preserve">депутатов Собрания депутатов </w:t>
      </w:r>
      <w:proofErr w:type="spellStart"/>
      <w:r w:rsidR="00DD4EAC">
        <w:rPr>
          <w:rFonts w:ascii="Times New Roman" w:hAnsi="Times New Roman" w:cs="Times New Roman"/>
          <w:sz w:val="28"/>
          <w:szCs w:val="28"/>
        </w:rPr>
        <w:t>Натальевского</w:t>
      </w:r>
      <w:proofErr w:type="spellEnd"/>
      <w:r w:rsidRPr="00E04F1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DD4EAC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DD4EAC">
        <w:rPr>
          <w:rFonts w:ascii="Times New Roman" w:hAnsi="Times New Roman" w:cs="Times New Roman"/>
          <w:sz w:val="28"/>
          <w:szCs w:val="28"/>
        </w:rPr>
        <w:t xml:space="preserve"> </w:t>
      </w:r>
      <w:r w:rsidRPr="00E04F1C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DD4EAC">
        <w:rPr>
          <w:rFonts w:ascii="Times New Roman" w:hAnsi="Times New Roman" w:cs="Times New Roman"/>
          <w:sz w:val="28"/>
          <w:szCs w:val="28"/>
        </w:rPr>
        <w:t xml:space="preserve"> шестого созыва</w:t>
      </w:r>
      <w:r w:rsidRPr="00E04F1C">
        <w:rPr>
          <w:rFonts w:ascii="Times New Roman" w:hAnsi="Times New Roman" w:cs="Times New Roman"/>
          <w:sz w:val="28"/>
          <w:szCs w:val="28"/>
        </w:rPr>
        <w:t>.</w:t>
      </w:r>
    </w:p>
    <w:p w:rsidR="00A801B9" w:rsidRPr="00E04F1C" w:rsidRDefault="00A801B9" w:rsidP="00A801B9">
      <w:pPr>
        <w:suppressAutoHyphens/>
        <w:spacing w:line="360" w:lineRule="auto"/>
        <w:ind w:right="14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F1C">
        <w:rPr>
          <w:rFonts w:ascii="Times New Roman" w:hAnsi="Times New Roman" w:cs="Times New Roman"/>
          <w:sz w:val="28"/>
          <w:szCs w:val="28"/>
        </w:rPr>
        <w:t>2. </w:t>
      </w:r>
      <w:proofErr w:type="gramStart"/>
      <w:r w:rsidRPr="00E04F1C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E04F1C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DD4EAC">
        <w:rPr>
          <w:rFonts w:ascii="Times New Roman" w:hAnsi="Times New Roman" w:cs="Times New Roman"/>
          <w:sz w:val="28"/>
          <w:szCs w:val="28"/>
        </w:rPr>
        <w:t>Неклиновского</w:t>
      </w:r>
      <w:r w:rsidRPr="00E04F1C">
        <w:rPr>
          <w:rFonts w:ascii="Times New Roman" w:hAnsi="Times New Roman" w:cs="Times New Roman"/>
          <w:sz w:val="28"/>
          <w:szCs w:val="28"/>
        </w:rPr>
        <w:t xml:space="preserve"> района Ростовской области в информационно-телекоммуникационной сети «Интернет» и направить для опубликования в средства массовой информации.</w:t>
      </w:r>
    </w:p>
    <w:p w:rsidR="00A801B9" w:rsidRPr="00E04F1C" w:rsidRDefault="00A801B9" w:rsidP="00A801B9">
      <w:pPr>
        <w:suppressAutoHyphens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F1C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E04F1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04F1C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</w:t>
      </w:r>
      <w:r w:rsidRPr="00E04F1C">
        <w:rPr>
          <w:rFonts w:ascii="Times New Roman" w:hAnsi="Times New Roman" w:cs="Times New Roman"/>
          <w:sz w:val="28"/>
          <w:szCs w:val="28"/>
        </w:rPr>
        <w:br/>
        <w:t>на</w:t>
      </w:r>
      <w:r w:rsidR="00DD4EAC">
        <w:rPr>
          <w:rFonts w:ascii="Times New Roman" w:hAnsi="Times New Roman" w:cs="Times New Roman"/>
          <w:sz w:val="28"/>
          <w:szCs w:val="28"/>
        </w:rPr>
        <w:t xml:space="preserve"> секретаря Территориальной избирательной комиссии Неклиновского района Ростовской области Ляшеву О.В.</w:t>
      </w:r>
      <w:r w:rsidRPr="00E04F1C">
        <w:rPr>
          <w:rFonts w:ascii="Times New Roman" w:hAnsi="Times New Roman" w:cs="Times New Roman"/>
          <w:sz w:val="28"/>
          <w:szCs w:val="28"/>
        </w:rPr>
        <w:t>.</w:t>
      </w:r>
    </w:p>
    <w:p w:rsidR="00A801B9" w:rsidRPr="00E04F1C" w:rsidRDefault="00A801B9" w:rsidP="00A801B9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A801B9" w:rsidRPr="00E04F1C" w:rsidRDefault="00A801B9" w:rsidP="00A801B9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 w:rsidRPr="00E04F1C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E04F1C">
        <w:rPr>
          <w:rFonts w:ascii="Times New Roman" w:hAnsi="Times New Roman" w:cs="Times New Roman"/>
          <w:sz w:val="28"/>
          <w:szCs w:val="28"/>
        </w:rPr>
        <w:tab/>
      </w:r>
      <w:r w:rsidRPr="00E04F1C">
        <w:rPr>
          <w:rFonts w:ascii="Times New Roman" w:hAnsi="Times New Roman" w:cs="Times New Roman"/>
          <w:sz w:val="28"/>
          <w:szCs w:val="28"/>
        </w:rPr>
        <w:tab/>
      </w:r>
      <w:r w:rsidRPr="00E04F1C">
        <w:rPr>
          <w:rFonts w:ascii="Times New Roman" w:hAnsi="Times New Roman" w:cs="Times New Roman"/>
          <w:sz w:val="28"/>
          <w:szCs w:val="28"/>
        </w:rPr>
        <w:tab/>
      </w:r>
      <w:r w:rsidRPr="00E04F1C">
        <w:rPr>
          <w:rFonts w:ascii="Times New Roman" w:hAnsi="Times New Roman" w:cs="Times New Roman"/>
          <w:sz w:val="28"/>
          <w:szCs w:val="28"/>
        </w:rPr>
        <w:tab/>
      </w:r>
      <w:r w:rsidRPr="00E04F1C">
        <w:rPr>
          <w:rFonts w:ascii="Times New Roman" w:hAnsi="Times New Roman" w:cs="Times New Roman"/>
          <w:sz w:val="28"/>
          <w:szCs w:val="28"/>
        </w:rPr>
        <w:tab/>
      </w:r>
      <w:r w:rsidRPr="00E04F1C">
        <w:rPr>
          <w:rFonts w:ascii="Times New Roman" w:hAnsi="Times New Roman" w:cs="Times New Roman"/>
          <w:sz w:val="28"/>
          <w:szCs w:val="28"/>
        </w:rPr>
        <w:tab/>
      </w:r>
      <w:r w:rsidR="00DD4EAC">
        <w:rPr>
          <w:rFonts w:ascii="Times New Roman" w:hAnsi="Times New Roman" w:cs="Times New Roman"/>
          <w:sz w:val="28"/>
          <w:szCs w:val="28"/>
        </w:rPr>
        <w:t>М</w:t>
      </w:r>
      <w:r w:rsidRPr="00E04F1C">
        <w:rPr>
          <w:rFonts w:ascii="Times New Roman" w:hAnsi="Times New Roman" w:cs="Times New Roman"/>
          <w:sz w:val="28"/>
          <w:szCs w:val="28"/>
        </w:rPr>
        <w:t>.</w:t>
      </w:r>
      <w:r w:rsidR="00DD4EAC">
        <w:rPr>
          <w:rFonts w:ascii="Times New Roman" w:hAnsi="Times New Roman" w:cs="Times New Roman"/>
          <w:sz w:val="28"/>
          <w:szCs w:val="28"/>
        </w:rPr>
        <w:t>Ю</w:t>
      </w:r>
      <w:r w:rsidRPr="00E04F1C">
        <w:rPr>
          <w:rFonts w:ascii="Times New Roman" w:hAnsi="Times New Roman" w:cs="Times New Roman"/>
          <w:sz w:val="28"/>
          <w:szCs w:val="28"/>
        </w:rPr>
        <w:t xml:space="preserve">. </w:t>
      </w:r>
      <w:r w:rsidR="00DD4EAC">
        <w:rPr>
          <w:rFonts w:ascii="Times New Roman" w:hAnsi="Times New Roman" w:cs="Times New Roman"/>
          <w:sz w:val="28"/>
          <w:szCs w:val="28"/>
        </w:rPr>
        <w:t>Сафонов</w:t>
      </w:r>
    </w:p>
    <w:p w:rsidR="00DD4EAC" w:rsidRDefault="00DD4EAC" w:rsidP="00A801B9">
      <w:pPr>
        <w:pStyle w:val="a3"/>
        <w:tabs>
          <w:tab w:val="left" w:pos="6804"/>
        </w:tabs>
        <w:suppressAutoHyphens/>
        <w:spacing w:line="360" w:lineRule="auto"/>
        <w:rPr>
          <w:rFonts w:ascii="Times New Roman" w:hAnsi="Times New Roman" w:cs="Times New Roman"/>
          <w:kern w:val="28"/>
          <w:sz w:val="28"/>
          <w:szCs w:val="28"/>
        </w:rPr>
      </w:pPr>
    </w:p>
    <w:p w:rsidR="00A801B9" w:rsidRPr="00E04F1C" w:rsidRDefault="00A801B9" w:rsidP="00A801B9">
      <w:pPr>
        <w:pStyle w:val="a3"/>
        <w:tabs>
          <w:tab w:val="left" w:pos="6804"/>
        </w:tabs>
        <w:suppressAutoHyphens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4F1C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</w:t>
      </w:r>
      <w:r w:rsidRPr="00E04F1C">
        <w:rPr>
          <w:rFonts w:ascii="Times New Roman" w:hAnsi="Times New Roman" w:cs="Times New Roman"/>
          <w:kern w:val="28"/>
          <w:sz w:val="28"/>
          <w:szCs w:val="28"/>
        </w:rPr>
        <w:tab/>
      </w:r>
      <w:r w:rsidRPr="00E04F1C">
        <w:rPr>
          <w:rFonts w:ascii="Times New Roman" w:hAnsi="Times New Roman" w:cs="Times New Roman"/>
          <w:kern w:val="28"/>
          <w:sz w:val="28"/>
          <w:szCs w:val="28"/>
        </w:rPr>
        <w:tab/>
      </w:r>
      <w:r w:rsidR="00DD4EAC">
        <w:rPr>
          <w:rFonts w:ascii="Times New Roman" w:hAnsi="Times New Roman" w:cs="Times New Roman"/>
          <w:kern w:val="28"/>
          <w:sz w:val="28"/>
          <w:szCs w:val="28"/>
        </w:rPr>
        <w:t xml:space="preserve">       О.В. Ляшева</w:t>
      </w:r>
      <w:bookmarkStart w:id="0" w:name="_GoBack"/>
      <w:bookmarkEnd w:id="0"/>
    </w:p>
    <w:p w:rsidR="00A801B9" w:rsidRPr="00E04F1C" w:rsidRDefault="00A801B9" w:rsidP="00A801B9">
      <w:pPr>
        <w:rPr>
          <w:rFonts w:ascii="Times New Roman" w:hAnsi="Times New Roman" w:cs="Times New Roman"/>
          <w:sz w:val="28"/>
          <w:szCs w:val="28"/>
        </w:rPr>
      </w:pPr>
    </w:p>
    <w:p w:rsidR="00A801B9" w:rsidRPr="00E04F1C" w:rsidRDefault="00A801B9" w:rsidP="00A8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00854" w:rsidRDefault="00F00854"/>
    <w:sectPr w:rsidR="00F00854" w:rsidSect="00E04F1C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6E3F25"/>
    <w:rsid w:val="004D7017"/>
    <w:rsid w:val="006516E0"/>
    <w:rsid w:val="006C7F2F"/>
    <w:rsid w:val="006E3F25"/>
    <w:rsid w:val="008578EE"/>
    <w:rsid w:val="00A801B9"/>
    <w:rsid w:val="00DD4EAC"/>
    <w:rsid w:val="00F00854"/>
    <w:rsid w:val="00FF3F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1B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A801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A801B9"/>
    <w:rPr>
      <w:rFonts w:eastAsiaTheme="minorEastAsia"/>
      <w:lang w:eastAsia="ru-RU"/>
    </w:rPr>
  </w:style>
  <w:style w:type="paragraph" w:customStyle="1" w:styleId="Postan">
    <w:name w:val="Postan"/>
    <w:basedOn w:val="a"/>
    <w:rsid w:val="00A801B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 Spacing"/>
    <w:uiPriority w:val="1"/>
    <w:qFormat/>
    <w:rsid w:val="00A801B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80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801B9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1B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A801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A801B9"/>
    <w:rPr>
      <w:rFonts w:eastAsiaTheme="minorEastAsia"/>
      <w:lang w:eastAsia="ru-RU"/>
    </w:rPr>
  </w:style>
  <w:style w:type="paragraph" w:customStyle="1" w:styleId="Postan">
    <w:name w:val="Postan"/>
    <w:basedOn w:val="a"/>
    <w:rsid w:val="00A801B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 Spacing"/>
    <w:uiPriority w:val="1"/>
    <w:qFormat/>
    <w:rsid w:val="00A801B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80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801B9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АБИ</dc:creator>
  <cp:keywords/>
  <dc:description/>
  <cp:lastModifiedBy>Пользователь Windows</cp:lastModifiedBy>
  <cp:revision>4</cp:revision>
  <dcterms:created xsi:type="dcterms:W3CDTF">2026-08-10T11:02:00Z</dcterms:created>
  <dcterms:modified xsi:type="dcterms:W3CDTF">2026-08-11T09:29:00Z</dcterms:modified>
</cp:coreProperties>
</file>