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025" w:rsidRPr="005205F8" w:rsidRDefault="000A2025" w:rsidP="000A2025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pt;height:53.25pt" o:ole="" fillcolor="window">
            <v:imagedata r:id="rId6" o:title=""/>
          </v:shape>
          <o:OLEObject Type="Embed" ProgID="Word.Picture.8" ShapeID="_x0000_i1025" DrawAspect="Content" ObjectID="_1834234877" r:id="rId7"/>
        </w:object>
      </w:r>
    </w:p>
    <w:tbl>
      <w:tblPr>
        <w:tblW w:w="0" w:type="auto"/>
        <w:tblInd w:w="-773" w:type="dxa"/>
        <w:tblLayout w:type="fixed"/>
        <w:tblLook w:val="0000" w:firstRow="0" w:lastRow="0" w:firstColumn="0" w:lastColumn="0" w:noHBand="0" w:noVBand="0"/>
      </w:tblPr>
      <w:tblGrid>
        <w:gridCol w:w="10237"/>
      </w:tblGrid>
      <w:tr w:rsidR="000A2025" w:rsidRPr="005205F8" w:rsidTr="005A39F4">
        <w:trPr>
          <w:trHeight w:val="730"/>
        </w:trPr>
        <w:tc>
          <w:tcPr>
            <w:tcW w:w="10237" w:type="dxa"/>
          </w:tcPr>
          <w:p w:rsidR="000A2025" w:rsidRPr="009C37A1" w:rsidRDefault="00330D6B" w:rsidP="005A39F4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422910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4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5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.85pt;margin-top:33.3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" o:allowincell="f">
                      <v:line id="Line 4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5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="000A2025" w:rsidRPr="009C37A1">
              <w:rPr>
                <w:b/>
                <w:noProof/>
                <w:szCs w:val="28"/>
              </w:rPr>
              <w:t>ТЕРРИТОРИАЛЬНАЯ</w:t>
            </w:r>
            <w:r w:rsidR="000A2025" w:rsidRPr="009C37A1">
              <w:rPr>
                <w:b/>
                <w:szCs w:val="28"/>
              </w:rPr>
              <w:t xml:space="preserve"> ИЗБИРАТЕЛЬНАЯ  КОМИССИЯ</w:t>
            </w:r>
          </w:p>
          <w:p w:rsidR="000A2025" w:rsidRPr="005205F8" w:rsidRDefault="000A2025" w:rsidP="005A39F4">
            <w:pPr>
              <w:pStyle w:val="Postan"/>
              <w:rPr>
                <w:b/>
                <w:sz w:val="24"/>
                <w:szCs w:val="24"/>
              </w:rPr>
            </w:pPr>
            <w:r w:rsidRPr="009C37A1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0A2025" w:rsidRPr="00DD73D0" w:rsidRDefault="000A2025" w:rsidP="000A2025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A2025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7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A2025" w:rsidRDefault="000A2025" w:rsidP="000A202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A2025" w:rsidRPr="00A404EA" w:rsidRDefault="006B13B1" w:rsidP="000A202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 марта</w:t>
      </w:r>
      <w:r w:rsidR="000F3843">
        <w:rPr>
          <w:rFonts w:ascii="Times New Roman" w:hAnsi="Times New Roman" w:cs="Times New Roman"/>
          <w:sz w:val="28"/>
          <w:szCs w:val="28"/>
        </w:rPr>
        <w:t xml:space="preserve"> 2026 </w:t>
      </w:r>
      <w:r w:rsidR="000A2025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</w:t>
      </w:r>
      <w:r w:rsidR="000F3843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30D6B">
        <w:rPr>
          <w:rFonts w:ascii="Times New Roman" w:hAnsi="Times New Roman" w:cs="Times New Roman"/>
          <w:sz w:val="28"/>
          <w:szCs w:val="28"/>
        </w:rPr>
        <w:t xml:space="preserve">      </w:t>
      </w:r>
      <w:r w:rsidR="000A2025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157-2</w:t>
      </w:r>
    </w:p>
    <w:p w:rsidR="000A2025" w:rsidRDefault="000A2025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326A9">
        <w:rPr>
          <w:rFonts w:ascii="Times New Roman" w:hAnsi="Times New Roman" w:cs="Times New Roman"/>
          <w:sz w:val="28"/>
          <w:szCs w:val="28"/>
        </w:rPr>
        <w:t xml:space="preserve">с. Покровское </w:t>
      </w:r>
    </w:p>
    <w:p w:rsidR="00013F88" w:rsidRDefault="00013F88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0A2025" w:rsidRPr="00D326A9" w:rsidRDefault="000A2025" w:rsidP="000A202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1D4184" w:rsidRPr="001D4184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84">
        <w:rPr>
          <w:rFonts w:ascii="Times New Roman" w:hAnsi="Times New Roman" w:cs="Times New Roman"/>
          <w:b/>
          <w:sz w:val="28"/>
          <w:szCs w:val="28"/>
        </w:rPr>
        <w:t xml:space="preserve">Об увеличении </w:t>
      </w:r>
      <w:r w:rsidR="00DC2727">
        <w:rPr>
          <w:rFonts w:ascii="Times New Roman" w:hAnsi="Times New Roman" w:cs="Times New Roman"/>
          <w:b/>
          <w:sz w:val="28"/>
          <w:szCs w:val="28"/>
        </w:rPr>
        <w:t>количества</w:t>
      </w:r>
      <w:r w:rsidRPr="001D4184">
        <w:rPr>
          <w:rFonts w:ascii="Times New Roman" w:hAnsi="Times New Roman" w:cs="Times New Roman"/>
          <w:b/>
          <w:sz w:val="28"/>
          <w:szCs w:val="28"/>
        </w:rPr>
        <w:t xml:space="preserve"> членов участковой избирательной комиссии </w:t>
      </w:r>
    </w:p>
    <w:p w:rsidR="000C049D" w:rsidRPr="001D4184" w:rsidRDefault="000A2025" w:rsidP="000A202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84">
        <w:rPr>
          <w:rFonts w:ascii="Times New Roman" w:hAnsi="Times New Roman" w:cs="Times New Roman"/>
          <w:b/>
          <w:sz w:val="28"/>
          <w:szCs w:val="28"/>
        </w:rPr>
        <w:t>избирательного участка №1309</w:t>
      </w:r>
      <w:r w:rsidR="00DC2727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</w:t>
      </w:r>
    </w:p>
    <w:p w:rsidR="00336514" w:rsidRPr="000A2025" w:rsidRDefault="00336514" w:rsidP="000A2025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0D6B" w:rsidRDefault="00336514" w:rsidP="00330D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0A20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150106" w:rsidRPr="000A2025">
        <w:rPr>
          <w:rFonts w:ascii="Times New Roman" w:hAnsi="Times New Roman" w:cs="Times New Roman"/>
          <w:sz w:val="28"/>
          <w:szCs w:val="28"/>
        </w:rPr>
        <w:t>3</w:t>
      </w:r>
      <w:r w:rsidRPr="000A2025">
        <w:rPr>
          <w:rFonts w:ascii="Times New Roman" w:hAnsi="Times New Roman" w:cs="Times New Roman"/>
          <w:sz w:val="28"/>
          <w:szCs w:val="28"/>
        </w:rPr>
        <w:t xml:space="preserve"> статьи 27 Федерального закона от 12.06.2002 №67-ФЗ «Об основных гарантиях избирательных прав и права на участие в референдуме граждан Российской Федерации», Методическими рекомендациями о поряд</w:t>
      </w:r>
      <w:r w:rsidR="004C3C6F">
        <w:rPr>
          <w:rFonts w:ascii="Times New Roman" w:hAnsi="Times New Roman" w:cs="Times New Roman"/>
          <w:sz w:val="28"/>
          <w:szCs w:val="28"/>
        </w:rPr>
        <w:t>ке формирования территориальных</w:t>
      </w:r>
      <w:r w:rsidRPr="000A2025">
        <w:rPr>
          <w:rFonts w:ascii="Times New Roman" w:hAnsi="Times New Roman" w:cs="Times New Roman"/>
          <w:sz w:val="28"/>
          <w:szCs w:val="28"/>
        </w:rPr>
        <w:t xml:space="preserve">, окружных и участковых избирательных комиссий, утвержденными Постановлением ЦИК России от </w:t>
      </w:r>
      <w:r w:rsidR="004C3C6F">
        <w:rPr>
          <w:rFonts w:ascii="Times New Roman" w:hAnsi="Times New Roman" w:cs="Times New Roman"/>
          <w:sz w:val="28"/>
          <w:szCs w:val="28"/>
        </w:rPr>
        <w:t>15.03.2023 года № 111/863-8</w:t>
      </w:r>
      <w:r w:rsidRPr="000A2025">
        <w:rPr>
          <w:rFonts w:ascii="Times New Roman" w:hAnsi="Times New Roman" w:cs="Times New Roman"/>
          <w:sz w:val="28"/>
          <w:szCs w:val="28"/>
        </w:rPr>
        <w:t xml:space="preserve"> и в связи с увеличением числа избирателей на избирательном участке № 1309, </w:t>
      </w:r>
      <w:proofErr w:type="gramEnd"/>
    </w:p>
    <w:p w:rsidR="00336514" w:rsidRPr="000A2025" w:rsidRDefault="00336514" w:rsidP="00330D6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0A202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0A2025">
        <w:rPr>
          <w:rFonts w:ascii="Times New Roman" w:hAnsi="Times New Roman" w:cs="Times New Roman"/>
          <w:sz w:val="28"/>
          <w:szCs w:val="28"/>
        </w:rPr>
        <w:t xml:space="preserve"> района Ростовской области</w:t>
      </w:r>
      <w:r w:rsidR="00330D6B">
        <w:rPr>
          <w:rFonts w:ascii="Times New Roman" w:hAnsi="Times New Roman" w:cs="Times New Roman"/>
          <w:sz w:val="28"/>
          <w:szCs w:val="28"/>
        </w:rPr>
        <w:t>,</w:t>
      </w:r>
      <w:r w:rsidRPr="000A2025">
        <w:rPr>
          <w:rFonts w:ascii="Times New Roman" w:hAnsi="Times New Roman" w:cs="Times New Roman"/>
          <w:sz w:val="28"/>
          <w:szCs w:val="28"/>
        </w:rPr>
        <w:t xml:space="preserve"> ПОСТАНОВЛЯЕТ:</w:t>
      </w:r>
    </w:p>
    <w:p w:rsidR="00336514" w:rsidRPr="000A2025" w:rsidRDefault="00336514" w:rsidP="00330D6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EA1748" w:rsidRPr="000A2025" w:rsidRDefault="00336514" w:rsidP="00DC2727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 xml:space="preserve">Определить </w:t>
      </w:r>
      <w:r w:rsidR="003D3B66">
        <w:rPr>
          <w:rFonts w:ascii="Times New Roman" w:hAnsi="Times New Roman" w:cs="Times New Roman"/>
          <w:sz w:val="28"/>
          <w:szCs w:val="28"/>
        </w:rPr>
        <w:t>количествен</w:t>
      </w:r>
      <w:bookmarkStart w:id="0" w:name="_GoBack"/>
      <w:bookmarkEnd w:id="0"/>
      <w:r w:rsidR="003D3B66">
        <w:rPr>
          <w:rFonts w:ascii="Times New Roman" w:hAnsi="Times New Roman" w:cs="Times New Roman"/>
          <w:sz w:val="28"/>
          <w:szCs w:val="28"/>
        </w:rPr>
        <w:t>ный</w:t>
      </w:r>
      <w:r w:rsidRPr="000A2025">
        <w:rPr>
          <w:rFonts w:ascii="Times New Roman" w:hAnsi="Times New Roman" w:cs="Times New Roman"/>
          <w:sz w:val="28"/>
          <w:szCs w:val="28"/>
        </w:rPr>
        <w:t xml:space="preserve"> состав участковой избирательной комиссии избирательного участка № 1309 </w:t>
      </w:r>
      <w:r w:rsidR="00DC2727">
        <w:rPr>
          <w:rFonts w:ascii="Times New Roman" w:hAnsi="Times New Roman" w:cs="Times New Roman"/>
          <w:sz w:val="28"/>
          <w:szCs w:val="28"/>
        </w:rPr>
        <w:t>-</w:t>
      </w:r>
      <w:r w:rsidR="00EA1748" w:rsidRPr="000A2025">
        <w:rPr>
          <w:rFonts w:ascii="Times New Roman" w:hAnsi="Times New Roman" w:cs="Times New Roman"/>
          <w:sz w:val="28"/>
          <w:szCs w:val="28"/>
        </w:rPr>
        <w:t xml:space="preserve"> 12 (двенадцать)</w:t>
      </w:r>
      <w:r w:rsidR="00DC2727">
        <w:rPr>
          <w:rFonts w:ascii="Times New Roman" w:hAnsi="Times New Roman" w:cs="Times New Roman"/>
          <w:sz w:val="28"/>
          <w:szCs w:val="28"/>
        </w:rPr>
        <w:t xml:space="preserve"> членов </w:t>
      </w:r>
      <w:r w:rsidR="00DC2727" w:rsidRPr="00DC2727">
        <w:rPr>
          <w:rFonts w:ascii="Times New Roman" w:hAnsi="Times New Roman" w:cs="Times New Roman"/>
          <w:sz w:val="28"/>
          <w:szCs w:val="28"/>
        </w:rPr>
        <w:t>с правом решающего голоса</w:t>
      </w:r>
      <w:r w:rsidR="00EA1748" w:rsidRPr="000A2025">
        <w:rPr>
          <w:rFonts w:ascii="Times New Roman" w:hAnsi="Times New Roman" w:cs="Times New Roman"/>
          <w:sz w:val="28"/>
          <w:szCs w:val="28"/>
        </w:rPr>
        <w:t>.</w:t>
      </w:r>
    </w:p>
    <w:p w:rsidR="00EA1748" w:rsidRPr="000A2025" w:rsidRDefault="00EA1748" w:rsidP="00330D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EA1748" w:rsidRPr="000A2025" w:rsidRDefault="00EA1748" w:rsidP="00330D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Направить выписку из настоящего постановления в участковую избирательную комиссию избирательного участка № 1309.</w:t>
      </w:r>
    </w:p>
    <w:p w:rsidR="00EA1748" w:rsidRPr="000A2025" w:rsidRDefault="00EA1748" w:rsidP="00330D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в информационно-телекоммуникационной сети «Интернет» на странице Территориальной избирательной комиссии </w:t>
      </w:r>
      <w:proofErr w:type="spellStart"/>
      <w:r w:rsidRPr="000A202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0A2025">
        <w:rPr>
          <w:rFonts w:ascii="Times New Roman" w:hAnsi="Times New Roman" w:cs="Times New Roman"/>
          <w:sz w:val="28"/>
          <w:szCs w:val="28"/>
        </w:rPr>
        <w:t xml:space="preserve"> района Ростовской области.</w:t>
      </w:r>
    </w:p>
    <w:p w:rsidR="00EA1748" w:rsidRDefault="00A62AEE" w:rsidP="00330D6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A2025">
        <w:rPr>
          <w:rFonts w:ascii="Times New Roman" w:hAnsi="Times New Roman" w:cs="Times New Roman"/>
          <w:sz w:val="28"/>
          <w:szCs w:val="28"/>
        </w:rPr>
        <w:t>Возложить контроль</w:t>
      </w:r>
      <w:r w:rsidR="00150106" w:rsidRPr="000A2025">
        <w:rPr>
          <w:rFonts w:ascii="Times New Roman" w:hAnsi="Times New Roman" w:cs="Times New Roman"/>
          <w:sz w:val="28"/>
          <w:szCs w:val="28"/>
        </w:rPr>
        <w:t xml:space="preserve">  за исполнением настоящего постановления на секретаря Территориальной избирательной комиссии </w:t>
      </w:r>
      <w:proofErr w:type="spellStart"/>
      <w:r w:rsidR="00150106" w:rsidRPr="000A202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150106" w:rsidRPr="000A2025">
        <w:rPr>
          <w:rFonts w:ascii="Times New Roman" w:hAnsi="Times New Roman" w:cs="Times New Roman"/>
          <w:sz w:val="28"/>
          <w:szCs w:val="28"/>
        </w:rPr>
        <w:t xml:space="preserve"> района Ростовской области  Ляшеву Оксану Викторовну.</w:t>
      </w:r>
    </w:p>
    <w:p w:rsidR="000A2025" w:rsidRPr="000A2025" w:rsidRDefault="000A2025" w:rsidP="000A20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              М.Ю. Сафонов</w:t>
      </w: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</w:p>
    <w:p w:rsidR="000A2025" w:rsidRDefault="000A2025" w:rsidP="000A202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 комиссии                                                                        </w:t>
      </w:r>
      <w:r w:rsidRPr="002C62C3">
        <w:rPr>
          <w:rFonts w:ascii="Times New Roman" w:hAnsi="Times New Roman"/>
          <w:sz w:val="28"/>
          <w:szCs w:val="28"/>
        </w:rPr>
        <w:t>О.В. Ляшева</w:t>
      </w:r>
    </w:p>
    <w:p w:rsidR="000A2025" w:rsidRPr="00150106" w:rsidRDefault="000A2025" w:rsidP="000A2025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0A2025" w:rsidRPr="001501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82D6F"/>
    <w:multiLevelType w:val="hybridMultilevel"/>
    <w:tmpl w:val="CE8A0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E4576"/>
    <w:multiLevelType w:val="hybridMultilevel"/>
    <w:tmpl w:val="6374D8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514"/>
    <w:rsid w:val="00013F88"/>
    <w:rsid w:val="000A2025"/>
    <w:rsid w:val="000C049D"/>
    <w:rsid w:val="000F3843"/>
    <w:rsid w:val="00150106"/>
    <w:rsid w:val="001D4184"/>
    <w:rsid w:val="0022138E"/>
    <w:rsid w:val="00330D6B"/>
    <w:rsid w:val="00336514"/>
    <w:rsid w:val="003D3B66"/>
    <w:rsid w:val="004C3C6F"/>
    <w:rsid w:val="006B13B1"/>
    <w:rsid w:val="00A62AEE"/>
    <w:rsid w:val="00DC2727"/>
    <w:rsid w:val="00DF2BC5"/>
    <w:rsid w:val="00EA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51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A1748"/>
    <w:pPr>
      <w:ind w:left="720"/>
      <w:contextualSpacing/>
    </w:pPr>
  </w:style>
  <w:style w:type="paragraph" w:customStyle="1" w:styleId="Postan">
    <w:name w:val="Postan"/>
    <w:basedOn w:val="a"/>
    <w:rsid w:val="000A20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36514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A1748"/>
    <w:pPr>
      <w:ind w:left="720"/>
      <w:contextualSpacing/>
    </w:pPr>
  </w:style>
  <w:style w:type="paragraph" w:customStyle="1" w:styleId="Postan">
    <w:name w:val="Postan"/>
    <w:basedOn w:val="a"/>
    <w:rsid w:val="000A20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7</cp:revision>
  <cp:lastPrinted>2026-03-05T13:52:00Z</cp:lastPrinted>
  <dcterms:created xsi:type="dcterms:W3CDTF">2026-02-09T07:41:00Z</dcterms:created>
  <dcterms:modified xsi:type="dcterms:W3CDTF">2026-03-05T13:55:00Z</dcterms:modified>
</cp:coreProperties>
</file>